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18" w:rsidRDefault="00097ABA">
      <w:r>
        <w:rPr>
          <w:noProof/>
          <w:lang w:val="nl-NL"/>
        </w:rPr>
        <w:pict>
          <v:shapetype id="_x0000_t202" coordsize="21600,21600" o:spt="202" path="m,l,21600r21600,l21600,xe">
            <v:stroke joinstyle="miter"/>
            <v:path gradientshapeok="t" o:connecttype="rect"/>
          </v:shapetype>
          <v:shape id="_x0000_s1026" type="#_x0000_t202" style="position:absolute;margin-left:171.65pt;margin-top:-7.5pt;width:248.7pt;height:109.85pt;z-index:251660288;mso-width-relative:margin;mso-height-relative:margin">
            <v:textbox style="mso-next-textbox:#_x0000_s1026">
              <w:txbxContent>
                <w:p w:rsidR="00C24A1A" w:rsidRDefault="00C24A1A" w:rsidP="0005655B">
                  <w:pPr>
                    <w:jc w:val="center"/>
                    <w:rPr>
                      <w:rFonts w:ascii="Arial" w:hAnsi="Arial" w:cs="Arial"/>
                      <w:b/>
                      <w:sz w:val="32"/>
                      <w:szCs w:val="32"/>
                    </w:rPr>
                  </w:pPr>
                  <w:r>
                    <w:rPr>
                      <w:rFonts w:ascii="Arial" w:hAnsi="Arial" w:cs="Arial"/>
                      <w:b/>
                      <w:sz w:val="32"/>
                      <w:szCs w:val="32"/>
                    </w:rPr>
                    <w:t>VZW OKO &amp; ZO</w:t>
                  </w:r>
                  <w:r>
                    <w:rPr>
                      <w:rFonts w:ascii="Arial" w:hAnsi="Arial" w:cs="Arial"/>
                      <w:b/>
                      <w:sz w:val="32"/>
                      <w:szCs w:val="32"/>
                    </w:rPr>
                    <w:br/>
                    <w:t>Dienst Opvanggezinnen</w:t>
                  </w:r>
                </w:p>
                <w:p w:rsidR="00C24A1A" w:rsidRDefault="00C24A1A" w:rsidP="0005655B">
                  <w:pPr>
                    <w:jc w:val="center"/>
                    <w:rPr>
                      <w:rFonts w:ascii="Arial" w:hAnsi="Arial" w:cs="Arial"/>
                      <w:b/>
                      <w:sz w:val="32"/>
                      <w:szCs w:val="32"/>
                    </w:rPr>
                  </w:pPr>
                  <w:r>
                    <w:rPr>
                      <w:rFonts w:ascii="Arial" w:hAnsi="Arial" w:cs="Arial"/>
                      <w:b/>
                      <w:sz w:val="32"/>
                      <w:szCs w:val="32"/>
                    </w:rPr>
                    <w:t>-------------</w:t>
                  </w:r>
                </w:p>
                <w:p w:rsidR="00C24A1A" w:rsidRPr="0005655B" w:rsidRDefault="00C24A1A" w:rsidP="0005655B">
                  <w:pPr>
                    <w:jc w:val="center"/>
                    <w:rPr>
                      <w:rFonts w:ascii="Arial" w:hAnsi="Arial" w:cs="Arial"/>
                      <w:b/>
                      <w:sz w:val="36"/>
                      <w:szCs w:val="36"/>
                    </w:rPr>
                  </w:pPr>
                  <w:r>
                    <w:rPr>
                      <w:rFonts w:ascii="Arial" w:hAnsi="Arial" w:cs="Arial"/>
                      <w:b/>
                      <w:sz w:val="36"/>
                      <w:szCs w:val="36"/>
                    </w:rPr>
                    <w:t>KLACHTENBEHANDELING</w:t>
                  </w:r>
                </w:p>
              </w:txbxContent>
            </v:textbox>
          </v:shape>
        </w:pict>
      </w:r>
      <w:r w:rsidR="0005655B">
        <w:rPr>
          <w:noProof/>
          <w:lang w:eastAsia="nl-BE"/>
        </w:rPr>
        <w:drawing>
          <wp:inline distT="0" distB="0" distL="0" distR="0">
            <wp:extent cx="1085850" cy="1118360"/>
            <wp:effectExtent l="19050" t="0" r="0" b="0"/>
            <wp:docPr id="1" name="Afbeelding 1" descr="oko&amp;z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amp;zobig"/>
                    <pic:cNvPicPr>
                      <a:picLocks noChangeAspect="1" noChangeArrowheads="1"/>
                    </pic:cNvPicPr>
                  </pic:nvPicPr>
                  <pic:blipFill>
                    <a:blip r:embed="rId7" cstate="print"/>
                    <a:srcRect/>
                    <a:stretch>
                      <a:fillRect/>
                    </a:stretch>
                  </pic:blipFill>
                  <pic:spPr bwMode="auto">
                    <a:xfrm>
                      <a:off x="0" y="0"/>
                      <a:ext cx="1085850" cy="1118360"/>
                    </a:xfrm>
                    <a:prstGeom prst="rect">
                      <a:avLst/>
                    </a:prstGeom>
                    <a:noFill/>
                    <a:ln w="9525">
                      <a:noFill/>
                      <a:miter lim="800000"/>
                      <a:headEnd/>
                      <a:tailEnd/>
                    </a:ln>
                  </pic:spPr>
                </pic:pic>
              </a:graphicData>
            </a:graphic>
          </wp:inline>
        </w:drawing>
      </w:r>
    </w:p>
    <w:p w:rsidR="000A3FEA" w:rsidRDefault="000A3FEA"/>
    <w:p w:rsidR="000A3FEA" w:rsidRPr="00EE3047" w:rsidRDefault="000A3FEA" w:rsidP="000A3FEA">
      <w:pPr>
        <w:pStyle w:val="Kop1"/>
        <w:numPr>
          <w:ilvl w:val="0"/>
          <w:numId w:val="38"/>
        </w:numPr>
        <w:rPr>
          <w:rFonts w:ascii="Arial" w:hAnsi="Arial" w:cs="Arial"/>
          <w:color w:val="auto"/>
        </w:rPr>
      </w:pPr>
      <w:r w:rsidRPr="00EE3047">
        <w:rPr>
          <w:rFonts w:ascii="Arial" w:hAnsi="Arial" w:cs="Arial"/>
          <w:color w:val="auto"/>
        </w:rPr>
        <w:t>D</w:t>
      </w:r>
      <w:r w:rsidRPr="00EE3047">
        <w:rPr>
          <w:rFonts w:ascii="Arial" w:hAnsi="Arial" w:cs="Arial"/>
          <w:color w:val="auto"/>
        </w:rPr>
        <w:t xml:space="preserve">oelstellingen </w:t>
      </w:r>
    </w:p>
    <w:p w:rsidR="000A3FEA" w:rsidRPr="00EE3047" w:rsidRDefault="000A3FEA" w:rsidP="000A3FEA">
      <w:pPr>
        <w:pStyle w:val="Opsomming"/>
        <w:numPr>
          <w:ilvl w:val="0"/>
          <w:numId w:val="15"/>
        </w:numPr>
        <w:ind w:left="284" w:hanging="284"/>
        <w:rPr>
          <w:rFonts w:eastAsiaTheme="minorEastAsia" w:cs="Arial"/>
          <w:color w:val="auto"/>
          <w:lang w:eastAsia="nl-BE"/>
        </w:rPr>
      </w:pPr>
      <w:r w:rsidRPr="00EE3047">
        <w:rPr>
          <w:rFonts w:eastAsiaTheme="minorEastAsia" w:cs="Arial"/>
          <w:color w:val="auto"/>
          <w:lang w:eastAsia="nl-BE"/>
        </w:rPr>
        <w:t>Informeren van medewerkers en ouders over het recht om klachten te uiten en over de klachtenprocedure.</w:t>
      </w:r>
    </w:p>
    <w:p w:rsidR="000A3FEA" w:rsidRPr="00EE3047" w:rsidRDefault="000A3FEA" w:rsidP="000A3FEA">
      <w:pPr>
        <w:pStyle w:val="Opsomming"/>
        <w:numPr>
          <w:ilvl w:val="0"/>
          <w:numId w:val="15"/>
        </w:numPr>
        <w:ind w:left="284" w:hanging="284"/>
        <w:rPr>
          <w:rFonts w:eastAsiaTheme="minorEastAsia" w:cs="Arial"/>
          <w:color w:val="auto"/>
          <w:lang w:eastAsia="nl-BE"/>
        </w:rPr>
      </w:pPr>
      <w:r w:rsidRPr="00EE3047">
        <w:rPr>
          <w:rFonts w:eastAsiaTheme="minorEastAsia" w:cs="Arial"/>
          <w:color w:val="auto"/>
          <w:lang w:eastAsia="nl-BE"/>
        </w:rPr>
        <w:t>Systematisch, efficiënt en effectief klachten afhandelen</w:t>
      </w:r>
    </w:p>
    <w:p w:rsidR="000A3FEA" w:rsidRPr="00EE3047" w:rsidRDefault="000A3FEA" w:rsidP="000A3FEA">
      <w:pPr>
        <w:pStyle w:val="Kop1"/>
        <w:numPr>
          <w:ilvl w:val="0"/>
          <w:numId w:val="38"/>
        </w:numPr>
        <w:rPr>
          <w:rFonts w:ascii="Arial" w:hAnsi="Arial" w:cs="Arial"/>
          <w:color w:val="auto"/>
        </w:rPr>
      </w:pPr>
      <w:r w:rsidRPr="00EE3047">
        <w:rPr>
          <w:rFonts w:ascii="Arial" w:hAnsi="Arial" w:cs="Arial"/>
          <w:color w:val="auto"/>
        </w:rPr>
        <w:t xml:space="preserve">Werkwijze </w:t>
      </w:r>
    </w:p>
    <w:p w:rsidR="000A3FEA" w:rsidRPr="00EE3047" w:rsidRDefault="000A3FEA" w:rsidP="000A3FEA">
      <w:pPr>
        <w:rPr>
          <w:rFonts w:cstheme="minorHAnsi"/>
          <w:b/>
        </w:rPr>
      </w:pPr>
      <w:r w:rsidRPr="00EE3047">
        <w:rPr>
          <w:rFonts w:cstheme="minorHAnsi"/>
          <w:b/>
        </w:rPr>
        <w:t>Begrippen Definities</w:t>
      </w:r>
    </w:p>
    <w:p w:rsidR="000A3FEA" w:rsidRPr="00EE3047" w:rsidRDefault="000A3FEA" w:rsidP="000A3FEA">
      <w:pPr>
        <w:rPr>
          <w:rFonts w:cstheme="minorHAnsi"/>
        </w:rPr>
      </w:pPr>
      <w:r w:rsidRPr="00EE3047">
        <w:rPr>
          <w:rFonts w:cstheme="minorHAnsi"/>
          <w:b/>
        </w:rPr>
        <w:t xml:space="preserve">Klacht: </w:t>
      </w:r>
      <w:r w:rsidRPr="00EE3047">
        <w:rPr>
          <w:rFonts w:cstheme="minorHAnsi"/>
        </w:rPr>
        <w:t>Een uiting van ontevredenheid over een aspect van de werking, waarbij ouders, onthaalouders en/of derden een behandeling van de klacht en een verandering verwachten op korte termijn.</w:t>
      </w:r>
    </w:p>
    <w:p w:rsidR="000A3FEA" w:rsidRPr="00EE3047" w:rsidRDefault="000A3FEA" w:rsidP="000A3FEA">
      <w:pPr>
        <w:rPr>
          <w:rFonts w:cstheme="minorHAnsi"/>
        </w:rPr>
      </w:pPr>
      <w:r w:rsidRPr="00EE3047">
        <w:rPr>
          <w:rFonts w:cstheme="minorHAnsi"/>
          <w:b/>
        </w:rPr>
        <w:t>Opmerking of Ontevredenheid</w:t>
      </w:r>
      <w:r w:rsidRPr="00EE3047">
        <w:rPr>
          <w:rFonts w:cstheme="minorHAnsi"/>
        </w:rPr>
        <w:t>: Elke suggestie en uiting van ongenoegen door een gebruiker over de werking van de kinderopvang waarvan wordt verwacht dat dit als aandachtspunt wordt opgenomen. Dit kunnen ook positieve opmerkingen zijn.</w:t>
      </w:r>
    </w:p>
    <w:p w:rsidR="000A3FEA" w:rsidRPr="00EE3047" w:rsidRDefault="000A3FEA" w:rsidP="000A3FEA">
      <w:pPr>
        <w:rPr>
          <w:rFonts w:cstheme="minorHAnsi"/>
        </w:rPr>
      </w:pPr>
      <w:r w:rsidRPr="00EE3047">
        <w:rPr>
          <w:rFonts w:cstheme="minorHAnsi"/>
          <w:b/>
        </w:rPr>
        <w:t xml:space="preserve">Klachtmeldingsformulier: </w:t>
      </w:r>
      <w:r w:rsidRPr="00EE3047">
        <w:rPr>
          <w:rFonts w:cstheme="minorHAnsi"/>
        </w:rPr>
        <w:t>Formulier waarop een klager zijn klacht kan uiten.</w:t>
      </w:r>
      <w:r w:rsidR="003D5871">
        <w:rPr>
          <w:rFonts w:cstheme="minorHAnsi"/>
        </w:rPr>
        <w:br/>
      </w:r>
      <w:r w:rsidRPr="00EE3047">
        <w:rPr>
          <w:rFonts w:cstheme="minorHAnsi"/>
          <w:b/>
        </w:rPr>
        <w:br/>
        <w:t>Klachtregister:</w:t>
      </w:r>
      <w:r w:rsidRPr="00EE3047">
        <w:rPr>
          <w:rFonts w:cstheme="minorHAnsi"/>
        </w:rPr>
        <w:t xml:space="preserve"> Systeem waarin de klacht(en) op systematische wijze kan/kunnen geregistreerd en opgevolgd worden. </w:t>
      </w:r>
    </w:p>
    <w:p w:rsidR="000A3FEA" w:rsidRPr="00EE3047" w:rsidRDefault="000A3FEA" w:rsidP="000A3FEA">
      <w:pPr>
        <w:rPr>
          <w:rFonts w:cstheme="minorHAnsi"/>
        </w:rPr>
      </w:pPr>
      <w:r w:rsidRPr="00EE3047">
        <w:rPr>
          <w:rFonts w:cstheme="minorHAnsi"/>
          <w:b/>
        </w:rPr>
        <w:t xml:space="preserve">Ontvangstmelding: </w:t>
      </w:r>
      <w:r w:rsidRPr="00EE3047">
        <w:rPr>
          <w:rFonts w:cstheme="minorHAnsi"/>
        </w:rPr>
        <w:t>Document, dat wordt meegegeven aan de klager, waarin de klacht wordt omschreven en wordt vermeld wanneer de klacht werd ontvangen en geregistreerd en binnen welke termijn het resultaat wordt meegedeeld.</w:t>
      </w:r>
      <w:r w:rsidRPr="00EE3047">
        <w:rPr>
          <w:rFonts w:cstheme="minorHAnsi"/>
          <w:b/>
        </w:rPr>
        <w:br/>
      </w:r>
      <w:r w:rsidRPr="00EE3047">
        <w:rPr>
          <w:rFonts w:cstheme="minorHAnsi"/>
          <w:b/>
        </w:rPr>
        <w:br/>
      </w:r>
      <w:r w:rsidRPr="00EE3047">
        <w:rPr>
          <w:rFonts w:cstheme="minorHAnsi"/>
          <w:b/>
        </w:rPr>
        <w:t xml:space="preserve">Schriftelijke mededeling van het resultaat naar de klager: </w:t>
      </w:r>
      <w:r w:rsidRPr="00EE3047">
        <w:rPr>
          <w:rFonts w:cstheme="minorHAnsi"/>
        </w:rPr>
        <w:t>Schriftelijke communicatie van het resultaat van het onderzoek van de klacht, waarbij wordt aangegeven of de klacht gegrond, ongegrond of onduidelijk is</w:t>
      </w:r>
      <w:r w:rsidRPr="00EE3047">
        <w:rPr>
          <w:rFonts w:cstheme="minorHAnsi"/>
          <w:b/>
        </w:rPr>
        <w:t xml:space="preserve">, </w:t>
      </w:r>
      <w:r w:rsidRPr="00EE3047">
        <w:rPr>
          <w:rFonts w:cstheme="minorHAnsi"/>
        </w:rPr>
        <w:t>alsook de argumenten hiervoor en de eventuele maatregelen die zijn genomen. Daarnaast vermeldt deze mededeling ook de mogelijkheden om verder in overleg te gaan en de mogelijkheid om de klachtendienst van kind &amp; gezin te contacteren (bij ontevredenheid bij de manier waarop het onderzoek is verlopen)</w:t>
      </w:r>
      <w:r w:rsidRPr="00EE3047">
        <w:rPr>
          <w:rFonts w:cstheme="minorHAnsi"/>
          <w:b/>
        </w:rPr>
        <w:br/>
      </w:r>
      <w:r w:rsidRPr="00EE3047">
        <w:rPr>
          <w:rFonts w:cstheme="minorHAnsi"/>
          <w:b/>
        </w:rPr>
        <w:br/>
      </w:r>
      <w:r w:rsidRPr="00EE3047">
        <w:rPr>
          <w:rFonts w:cstheme="minorHAnsi"/>
          <w:b/>
        </w:rPr>
        <w:t>Gegrond</w:t>
      </w:r>
      <w:r w:rsidRPr="00EE3047">
        <w:rPr>
          <w:rFonts w:cstheme="minorHAnsi"/>
        </w:rPr>
        <w:t>: Een klacht is gegrond als een tekortkoming in de dienstverlening naar kinderen of gezinnen wordt vastgesteld.</w:t>
      </w:r>
    </w:p>
    <w:p w:rsidR="000A3FEA" w:rsidRPr="00EE3047" w:rsidRDefault="000A3FEA" w:rsidP="000A3FEA">
      <w:pPr>
        <w:rPr>
          <w:rFonts w:cstheme="minorHAnsi"/>
        </w:rPr>
      </w:pPr>
      <w:r w:rsidRPr="00EE3047">
        <w:rPr>
          <w:rFonts w:cstheme="minorHAnsi"/>
          <w:b/>
        </w:rPr>
        <w:t xml:space="preserve">Ongegrond: </w:t>
      </w:r>
      <w:r w:rsidRPr="00EE3047">
        <w:rPr>
          <w:rFonts w:cstheme="minorHAnsi"/>
        </w:rPr>
        <w:t>Een klacht is ongegrond als de klacht kan worden ontkracht.</w:t>
      </w:r>
    </w:p>
    <w:p w:rsidR="000A3FEA" w:rsidRPr="00EE3047" w:rsidRDefault="000A3FEA" w:rsidP="000A3FEA">
      <w:pPr>
        <w:rPr>
          <w:rFonts w:cstheme="minorHAnsi"/>
        </w:rPr>
      </w:pPr>
      <w:r w:rsidRPr="00EE3047">
        <w:rPr>
          <w:rFonts w:cstheme="minorHAnsi"/>
          <w:b/>
        </w:rPr>
        <w:t xml:space="preserve">Onduidelijk: </w:t>
      </w:r>
      <w:r w:rsidRPr="00EE3047">
        <w:rPr>
          <w:rFonts w:cstheme="minorHAnsi"/>
        </w:rPr>
        <w:t>Als er geen objectieve elementen zijn om te kunnen oordelen of de klacht gegrond of ongegrond is.</w:t>
      </w:r>
      <w:r w:rsidRPr="00EE3047">
        <w:rPr>
          <w:rFonts w:cstheme="minorHAnsi"/>
        </w:rPr>
        <w:br/>
      </w:r>
      <w:r w:rsidRPr="00EE3047">
        <w:rPr>
          <w:rFonts w:cstheme="minorHAnsi"/>
          <w:b/>
        </w:rPr>
        <w:br/>
        <w:t xml:space="preserve">Onbehandeld: </w:t>
      </w:r>
      <w:r w:rsidRPr="00EE3047">
        <w:rPr>
          <w:rFonts w:cstheme="minorHAnsi"/>
        </w:rPr>
        <w:t>Indien ouders geen toestemming geven om een klacht te bespreken met de onthaalouder blijft de klacht onbehandeld en wordt hij opgenomen in de verdere begeleiding als een probleem/ foutmelding</w:t>
      </w:r>
      <w:r w:rsidRPr="00EE3047">
        <w:rPr>
          <w:rFonts w:cstheme="minorHAnsi"/>
          <w:b/>
          <w:i/>
        </w:rPr>
        <w:br/>
      </w:r>
    </w:p>
    <w:tbl>
      <w:tblPr>
        <w:tblStyle w:val="Tabelraster311"/>
        <w:tblW w:w="10881" w:type="dxa"/>
        <w:tblLayout w:type="fixed"/>
        <w:tblLook w:val="04A0" w:firstRow="1" w:lastRow="0" w:firstColumn="1" w:lastColumn="0" w:noHBand="0" w:noVBand="1"/>
      </w:tblPr>
      <w:tblGrid>
        <w:gridCol w:w="2943"/>
        <w:gridCol w:w="1981"/>
        <w:gridCol w:w="2268"/>
        <w:gridCol w:w="3689"/>
      </w:tblGrid>
      <w:tr w:rsidR="00EE3047" w:rsidRPr="00EE3047" w:rsidTr="00EE3047">
        <w:tc>
          <w:tcPr>
            <w:tcW w:w="10881" w:type="dxa"/>
            <w:gridSpan w:val="4"/>
            <w:shd w:val="clear" w:color="auto" w:fill="auto"/>
          </w:tcPr>
          <w:p w:rsidR="000A3FEA" w:rsidRPr="00EE3047" w:rsidRDefault="000A3FEA" w:rsidP="007C720A">
            <w:pPr>
              <w:keepNext/>
              <w:keepLines/>
              <w:spacing w:before="120" w:after="120" w:line="120" w:lineRule="atLeast"/>
              <w:outlineLvl w:val="1"/>
              <w:rPr>
                <w:rFonts w:eastAsiaTheme="majorEastAsia" w:cs="Arial"/>
                <w:b/>
                <w:bCs/>
                <w:sz w:val="28"/>
                <w:szCs w:val="26"/>
              </w:rPr>
            </w:pPr>
            <w:r w:rsidRPr="00EE3047">
              <w:rPr>
                <w:rFonts w:eastAsiaTheme="majorEastAsia" w:cs="Arial"/>
                <w:b/>
                <w:bCs/>
                <w:sz w:val="28"/>
                <w:szCs w:val="26"/>
              </w:rPr>
              <w:lastRenderedPageBreak/>
              <w:t>Klachtenprocedure</w:t>
            </w:r>
          </w:p>
        </w:tc>
      </w:tr>
      <w:tr w:rsidR="00EE3047" w:rsidRPr="00EE3047" w:rsidTr="000A3FEA">
        <w:trPr>
          <w:trHeight w:val="588"/>
        </w:trPr>
        <w:tc>
          <w:tcPr>
            <w:tcW w:w="2943" w:type="dxa"/>
          </w:tcPr>
          <w:p w:rsidR="000A3FEA" w:rsidRPr="00EE3047" w:rsidRDefault="000A3FEA" w:rsidP="007C720A">
            <w:pPr>
              <w:rPr>
                <w:rFonts w:cs="Arial"/>
              </w:rPr>
            </w:pPr>
            <w:r w:rsidRPr="00EE3047">
              <w:rPr>
                <w:rFonts w:cs="Arial"/>
                <w:b/>
                <w:sz w:val="24"/>
                <w:szCs w:val="24"/>
              </w:rPr>
              <w:t>Wat gebeurt er?</w:t>
            </w:r>
          </w:p>
        </w:tc>
        <w:tc>
          <w:tcPr>
            <w:tcW w:w="1981" w:type="dxa"/>
          </w:tcPr>
          <w:p w:rsidR="000A3FEA" w:rsidRPr="00EE3047" w:rsidRDefault="000A3FEA" w:rsidP="007C720A">
            <w:pPr>
              <w:rPr>
                <w:rFonts w:cs="Arial"/>
              </w:rPr>
            </w:pPr>
            <w:r w:rsidRPr="00EE3047">
              <w:rPr>
                <w:rFonts w:cs="Arial"/>
                <w:b/>
                <w:sz w:val="24"/>
                <w:szCs w:val="24"/>
              </w:rPr>
              <w:t>Door wie?</w:t>
            </w:r>
          </w:p>
        </w:tc>
        <w:tc>
          <w:tcPr>
            <w:tcW w:w="2268" w:type="dxa"/>
          </w:tcPr>
          <w:p w:rsidR="000A3FEA" w:rsidRPr="00EE3047" w:rsidRDefault="000A3FEA" w:rsidP="007C720A">
            <w:pPr>
              <w:rPr>
                <w:rFonts w:cs="Arial"/>
              </w:rPr>
            </w:pPr>
            <w:r w:rsidRPr="00EE3047">
              <w:rPr>
                <w:rFonts w:cs="Arial"/>
                <w:b/>
                <w:sz w:val="24"/>
                <w:szCs w:val="24"/>
              </w:rPr>
              <w:t>Wanneer / waar?</w:t>
            </w:r>
          </w:p>
        </w:tc>
        <w:tc>
          <w:tcPr>
            <w:tcW w:w="3689" w:type="dxa"/>
          </w:tcPr>
          <w:p w:rsidR="000A3FEA" w:rsidRPr="00EE3047" w:rsidRDefault="000A3FEA" w:rsidP="007C720A">
            <w:pPr>
              <w:tabs>
                <w:tab w:val="left" w:pos="284"/>
              </w:tabs>
              <w:rPr>
                <w:rFonts w:cs="Arial"/>
              </w:rPr>
            </w:pPr>
            <w:r w:rsidRPr="00EE3047">
              <w:rPr>
                <w:rFonts w:cs="Arial"/>
                <w:b/>
                <w:sz w:val="24"/>
                <w:szCs w:val="24"/>
              </w:rPr>
              <w:t>Hoe verloopt dit?</w:t>
            </w:r>
          </w:p>
        </w:tc>
      </w:tr>
      <w:tr w:rsidR="00EE3047" w:rsidRPr="00EE3047" w:rsidTr="00E16B8A">
        <w:trPr>
          <w:trHeight w:val="665"/>
        </w:trPr>
        <w:tc>
          <w:tcPr>
            <w:tcW w:w="10881" w:type="dxa"/>
            <w:gridSpan w:val="4"/>
          </w:tcPr>
          <w:p w:rsidR="000A3FEA" w:rsidRPr="00EE3047" w:rsidRDefault="000A3FEA" w:rsidP="007C720A">
            <w:pPr>
              <w:keepNext/>
              <w:keepLines/>
              <w:spacing w:before="480" w:after="120"/>
              <w:outlineLvl w:val="0"/>
              <w:rPr>
                <w:rFonts w:asciiTheme="majorHAnsi" w:eastAsiaTheme="majorEastAsia" w:hAnsiTheme="majorHAnsi" w:cstheme="majorBidi"/>
                <w:b/>
                <w:bCs/>
                <w:sz w:val="24"/>
                <w:szCs w:val="24"/>
              </w:rPr>
            </w:pPr>
            <w:r w:rsidRPr="00EE3047">
              <w:rPr>
                <w:rFonts w:asciiTheme="majorHAnsi" w:eastAsiaTheme="majorEastAsia" w:hAnsiTheme="majorHAnsi" w:cstheme="majorBidi"/>
                <w:b/>
                <w:bCs/>
                <w:sz w:val="26"/>
                <w:szCs w:val="28"/>
              </w:rPr>
              <w:t xml:space="preserve">Informeren over de klachtenprocedure </w:t>
            </w:r>
          </w:p>
        </w:tc>
      </w:tr>
      <w:tr w:rsidR="00EE3047" w:rsidRPr="00EE3047" w:rsidTr="000A3FEA">
        <w:tc>
          <w:tcPr>
            <w:tcW w:w="2943"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Informeren van ouders</w:t>
            </w:r>
          </w:p>
          <w:p w:rsidR="000A3FEA" w:rsidRPr="00EE3047" w:rsidRDefault="000A3FEA" w:rsidP="007C720A">
            <w:pPr>
              <w:rPr>
                <w:rFonts w:asciiTheme="minorHAnsi" w:hAnsiTheme="minorHAnsi" w:cstheme="minorHAnsi"/>
              </w:rPr>
            </w:pPr>
          </w:p>
        </w:tc>
        <w:tc>
          <w:tcPr>
            <w:tcW w:w="1981"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verantwoordelijke.</w:t>
            </w:r>
            <w:r w:rsidRPr="00EE3047">
              <w:rPr>
                <w:rFonts w:asciiTheme="minorHAnsi" w:hAnsiTheme="minorHAnsi" w:cstheme="minorHAnsi"/>
              </w:rPr>
              <w:br/>
            </w:r>
          </w:p>
        </w:tc>
        <w:tc>
          <w:tcPr>
            <w:tcW w:w="2268"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Bij inschrijving</w:t>
            </w:r>
            <w:r w:rsidRPr="00EE3047">
              <w:rPr>
                <w:rFonts w:asciiTheme="minorHAnsi" w:hAnsiTheme="minorHAnsi" w:cstheme="minorHAnsi"/>
              </w:rPr>
              <w:br/>
            </w:r>
          </w:p>
        </w:tc>
        <w:tc>
          <w:tcPr>
            <w:tcW w:w="3689" w:type="dxa"/>
          </w:tcPr>
          <w:p w:rsidR="000A3FEA" w:rsidRPr="00EE3047" w:rsidRDefault="000A3FEA" w:rsidP="000A3FEA">
            <w:pPr>
              <w:numPr>
                <w:ilvl w:val="0"/>
                <w:numId w:val="17"/>
              </w:numPr>
              <w:spacing w:after="120"/>
              <w:rPr>
                <w:rFonts w:asciiTheme="minorHAnsi" w:hAnsiTheme="minorHAnsi" w:cstheme="minorHAnsi"/>
              </w:rPr>
            </w:pPr>
            <w:r w:rsidRPr="00EE3047">
              <w:rPr>
                <w:rFonts w:asciiTheme="minorHAnsi" w:hAnsiTheme="minorHAnsi" w:cstheme="minorHAnsi"/>
              </w:rPr>
              <w:t xml:space="preserve">Uitleg geven a.d.h.v. het huishoudelijk reglement </w:t>
            </w:r>
          </w:p>
          <w:p w:rsidR="000A3FEA" w:rsidRPr="00EE3047" w:rsidRDefault="000A3FEA" w:rsidP="000A3FEA">
            <w:pPr>
              <w:numPr>
                <w:ilvl w:val="0"/>
                <w:numId w:val="17"/>
              </w:numPr>
              <w:spacing w:after="120"/>
              <w:rPr>
                <w:rFonts w:asciiTheme="minorHAnsi" w:hAnsiTheme="minorHAnsi" w:cstheme="minorHAnsi"/>
              </w:rPr>
            </w:pPr>
            <w:r w:rsidRPr="00EE3047">
              <w:rPr>
                <w:rFonts w:asciiTheme="minorHAnsi" w:hAnsiTheme="minorHAnsi" w:cstheme="minorHAnsi"/>
              </w:rPr>
              <w:t xml:space="preserve">Ouders informeren bij wie ze terecht kunnen </w:t>
            </w:r>
          </w:p>
          <w:p w:rsidR="000A3FEA" w:rsidRPr="00EE3047" w:rsidRDefault="000A3FEA" w:rsidP="000A3FEA">
            <w:pPr>
              <w:numPr>
                <w:ilvl w:val="0"/>
                <w:numId w:val="17"/>
              </w:numPr>
              <w:spacing w:after="120"/>
              <w:rPr>
                <w:rFonts w:asciiTheme="minorHAnsi" w:hAnsiTheme="minorHAnsi" w:cstheme="minorHAnsi"/>
              </w:rPr>
            </w:pPr>
            <w:r w:rsidRPr="00EE3047">
              <w:rPr>
                <w:rFonts w:asciiTheme="minorHAnsi" w:hAnsiTheme="minorHAnsi" w:cstheme="minorHAnsi"/>
              </w:rPr>
              <w:t>Bereikbaar en toegankelijk zijn voor ouders + warme en open communicatie met ouders</w:t>
            </w:r>
          </w:p>
          <w:p w:rsidR="000A3FEA" w:rsidRPr="00EE3047" w:rsidRDefault="000A3FEA" w:rsidP="000A3FEA">
            <w:pPr>
              <w:numPr>
                <w:ilvl w:val="0"/>
                <w:numId w:val="30"/>
              </w:numPr>
              <w:spacing w:line="300" w:lineRule="atLeast"/>
              <w:contextualSpacing/>
              <w:rPr>
                <w:rFonts w:asciiTheme="minorHAnsi" w:hAnsiTheme="minorHAnsi" w:cstheme="minorHAnsi"/>
              </w:rPr>
            </w:pPr>
            <w:r w:rsidRPr="00EE3047">
              <w:rPr>
                <w:rFonts w:asciiTheme="minorHAnsi" w:hAnsiTheme="minorHAnsi" w:cstheme="minorHAnsi"/>
              </w:rPr>
              <w:t>zie Procedure regelmatig overleg en communicatie met ouders</w:t>
            </w:r>
          </w:p>
          <w:p w:rsidR="000A3FEA" w:rsidRPr="00EE3047" w:rsidRDefault="000A3FEA" w:rsidP="007C720A">
            <w:pPr>
              <w:rPr>
                <w:rFonts w:asciiTheme="minorHAnsi" w:hAnsiTheme="minorHAnsi" w:cstheme="minorHAnsi"/>
              </w:rPr>
            </w:pPr>
          </w:p>
        </w:tc>
      </w:tr>
      <w:tr w:rsidR="00EE3047" w:rsidRPr="00EE3047" w:rsidTr="000A3FEA">
        <w:tc>
          <w:tcPr>
            <w:tcW w:w="2943"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Informeren van (nieuwe) medewerkers</w:t>
            </w:r>
          </w:p>
          <w:p w:rsidR="000A3FEA" w:rsidRPr="00EE3047" w:rsidRDefault="000A3FEA" w:rsidP="007C720A">
            <w:pPr>
              <w:rPr>
                <w:rFonts w:asciiTheme="minorHAnsi" w:hAnsiTheme="minorHAnsi" w:cstheme="minorHAnsi"/>
              </w:rPr>
            </w:pPr>
            <w:r w:rsidRPr="00EE3047">
              <w:rPr>
                <w:rFonts w:asciiTheme="minorHAnsi" w:hAnsiTheme="minorHAnsi" w:cstheme="minorHAnsi"/>
              </w:rPr>
              <w:br/>
            </w:r>
          </w:p>
        </w:tc>
        <w:tc>
          <w:tcPr>
            <w:tcW w:w="1981"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Verantwoordelijke</w:t>
            </w:r>
          </w:p>
        </w:tc>
        <w:tc>
          <w:tcPr>
            <w:tcW w:w="2268"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bij selectie</w:t>
            </w:r>
          </w:p>
        </w:tc>
        <w:tc>
          <w:tcPr>
            <w:tcW w:w="3689" w:type="dxa"/>
          </w:tcPr>
          <w:p w:rsidR="000A3FEA" w:rsidRPr="00EE3047" w:rsidRDefault="000A3FEA" w:rsidP="000A3FEA">
            <w:pPr>
              <w:numPr>
                <w:ilvl w:val="0"/>
                <w:numId w:val="18"/>
              </w:numPr>
              <w:spacing w:after="120"/>
              <w:rPr>
                <w:rFonts w:asciiTheme="minorHAnsi" w:hAnsiTheme="minorHAnsi" w:cstheme="minorHAnsi"/>
              </w:rPr>
            </w:pPr>
            <w:r w:rsidRPr="00EE3047">
              <w:rPr>
                <w:rFonts w:asciiTheme="minorHAnsi" w:hAnsiTheme="minorHAnsi" w:cstheme="minorHAnsi"/>
              </w:rPr>
              <w:t>klachtenprocedure toelichten en bespreken op werkbezoek</w:t>
            </w:r>
          </w:p>
          <w:p w:rsidR="000A3FEA" w:rsidRPr="00EE3047" w:rsidRDefault="000A3FEA" w:rsidP="000A3FEA">
            <w:pPr>
              <w:numPr>
                <w:ilvl w:val="0"/>
                <w:numId w:val="18"/>
              </w:numPr>
              <w:spacing w:after="120"/>
              <w:rPr>
                <w:rFonts w:asciiTheme="minorHAnsi" w:hAnsiTheme="minorHAnsi" w:cstheme="minorHAnsi"/>
              </w:rPr>
            </w:pPr>
            <w:r w:rsidRPr="00EE3047">
              <w:rPr>
                <w:rFonts w:asciiTheme="minorHAnsi" w:hAnsiTheme="minorHAnsi" w:cstheme="minorHAnsi"/>
              </w:rPr>
              <w:t>DOE-kaart klachtenprocedure van VVSG</w:t>
            </w:r>
          </w:p>
          <w:p w:rsidR="000A3FEA" w:rsidRPr="00EE3047" w:rsidRDefault="000A3FEA" w:rsidP="000A3FEA">
            <w:pPr>
              <w:numPr>
                <w:ilvl w:val="0"/>
                <w:numId w:val="31"/>
              </w:numPr>
              <w:spacing w:line="300" w:lineRule="atLeast"/>
              <w:contextualSpacing/>
              <w:rPr>
                <w:rFonts w:asciiTheme="minorHAnsi" w:hAnsiTheme="minorHAnsi" w:cstheme="minorHAnsi"/>
              </w:rPr>
            </w:pPr>
            <w:r w:rsidRPr="00EE3047">
              <w:rPr>
                <w:rFonts w:asciiTheme="minorHAnsi" w:hAnsiTheme="minorHAnsi" w:cstheme="minorHAnsi"/>
              </w:rPr>
              <w:t>Bespreken van klachtenprocedure tijdens huisbezoeken en/of vormingsavond</w:t>
            </w:r>
          </w:p>
          <w:p w:rsidR="000A3FEA" w:rsidRPr="00EE3047" w:rsidRDefault="000A3FEA" w:rsidP="007C720A">
            <w:pPr>
              <w:ind w:left="360"/>
              <w:rPr>
                <w:rFonts w:asciiTheme="minorHAnsi" w:hAnsiTheme="minorHAnsi" w:cstheme="minorHAnsi"/>
              </w:rPr>
            </w:pPr>
          </w:p>
        </w:tc>
      </w:tr>
      <w:tr w:rsidR="00EE3047" w:rsidRPr="00EE3047" w:rsidTr="000A3FEA">
        <w:tc>
          <w:tcPr>
            <w:tcW w:w="10881" w:type="dxa"/>
            <w:gridSpan w:val="4"/>
          </w:tcPr>
          <w:p w:rsidR="000A3FEA" w:rsidRPr="00EE3047" w:rsidRDefault="000A3FEA" w:rsidP="007C720A">
            <w:pPr>
              <w:rPr>
                <w:szCs w:val="24"/>
              </w:rPr>
            </w:pPr>
            <w:r w:rsidRPr="00EE3047">
              <w:rPr>
                <w:rFonts w:eastAsiaTheme="majorEastAsia" w:cs="Arial"/>
                <w:b/>
                <w:bCs/>
                <w:sz w:val="26"/>
                <w:szCs w:val="28"/>
              </w:rPr>
              <w:t xml:space="preserve">Ontvangstmelding en registratie van een klacht </w:t>
            </w:r>
          </w:p>
        </w:tc>
      </w:tr>
      <w:tr w:rsidR="00EE3047" w:rsidRPr="00EE3047" w:rsidTr="000A3FEA">
        <w:tc>
          <w:tcPr>
            <w:tcW w:w="2943"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Ontvangen van de klacht, opmerkingen, tips, ...</w:t>
            </w:r>
          </w:p>
          <w:p w:rsidR="000A3FEA" w:rsidRPr="00EE3047" w:rsidRDefault="000A3FEA" w:rsidP="007C720A">
            <w:pPr>
              <w:rPr>
                <w:rFonts w:asciiTheme="minorHAnsi" w:hAnsiTheme="minorHAnsi" w:cstheme="minorHAnsi"/>
              </w:rPr>
            </w:pPr>
          </w:p>
        </w:tc>
        <w:tc>
          <w:tcPr>
            <w:tcW w:w="1981"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Kinderbegeleider of verantwoordelijke</w:t>
            </w:r>
            <w:r w:rsidRPr="00EE3047">
              <w:rPr>
                <w:rFonts w:asciiTheme="minorHAnsi" w:hAnsiTheme="minorHAnsi" w:cstheme="minorHAnsi"/>
              </w:rPr>
              <w:br/>
            </w:r>
          </w:p>
          <w:p w:rsidR="000A3FEA" w:rsidRPr="00EE3047" w:rsidRDefault="000A3FEA" w:rsidP="007C720A">
            <w:pPr>
              <w:rPr>
                <w:rFonts w:asciiTheme="minorHAnsi" w:hAnsiTheme="minorHAnsi" w:cstheme="minorHAnsi"/>
              </w:rPr>
            </w:pPr>
          </w:p>
        </w:tc>
        <w:tc>
          <w:tcPr>
            <w:tcW w:w="2268"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doorheen de werking</w:t>
            </w:r>
          </w:p>
        </w:tc>
        <w:tc>
          <w:tcPr>
            <w:tcW w:w="3689" w:type="dxa"/>
          </w:tcPr>
          <w:p w:rsidR="000A3FEA" w:rsidRPr="00EE3047" w:rsidRDefault="000A3FEA" w:rsidP="000A3FEA">
            <w:pPr>
              <w:numPr>
                <w:ilvl w:val="0"/>
                <w:numId w:val="19"/>
              </w:numPr>
              <w:spacing w:after="120"/>
              <w:rPr>
                <w:rFonts w:asciiTheme="minorHAnsi" w:hAnsiTheme="minorHAnsi" w:cstheme="minorHAnsi"/>
              </w:rPr>
            </w:pPr>
            <w:r w:rsidRPr="00EE3047">
              <w:rPr>
                <w:rFonts w:asciiTheme="minorHAnsi" w:hAnsiTheme="minorHAnsi" w:cstheme="minorHAnsi"/>
              </w:rPr>
              <w:t>De klacht kan binnenkomen via telefoon, klachtmeldingsformulier, brief, gesprek en mail, Kind &amp; Gezin, ...</w:t>
            </w:r>
          </w:p>
          <w:p w:rsidR="000A3FEA" w:rsidRPr="00EE3047" w:rsidRDefault="000A3FEA" w:rsidP="000A3FEA">
            <w:pPr>
              <w:numPr>
                <w:ilvl w:val="0"/>
                <w:numId w:val="19"/>
              </w:numPr>
              <w:spacing w:after="120"/>
              <w:rPr>
                <w:rFonts w:asciiTheme="minorHAnsi" w:hAnsiTheme="minorHAnsi" w:cstheme="minorHAnsi"/>
              </w:rPr>
            </w:pPr>
            <w:r w:rsidRPr="00EE3047">
              <w:rPr>
                <w:rFonts w:asciiTheme="minorHAnsi" w:hAnsiTheme="minorHAnsi" w:cstheme="minorHAnsi"/>
              </w:rPr>
              <w:t>Zowel Kinderbegeleider als de verantwoordelijke kan een klacht ontvangen.</w:t>
            </w:r>
          </w:p>
          <w:p w:rsidR="000A3FEA" w:rsidRPr="00EE3047" w:rsidRDefault="000A3FEA" w:rsidP="000A3FEA">
            <w:pPr>
              <w:numPr>
                <w:ilvl w:val="0"/>
                <w:numId w:val="19"/>
              </w:numPr>
              <w:spacing w:after="120"/>
              <w:rPr>
                <w:rFonts w:asciiTheme="minorHAnsi" w:hAnsiTheme="minorHAnsi" w:cstheme="minorHAnsi"/>
              </w:rPr>
            </w:pPr>
            <w:r w:rsidRPr="00EE3047">
              <w:rPr>
                <w:rFonts w:asciiTheme="minorHAnsi" w:hAnsiTheme="minorHAnsi" w:cstheme="minorHAnsi"/>
              </w:rPr>
              <w:t>Een kinderbegeleider verwittigt de verantwoordelijke wanneer er een klacht binnenkomt.</w:t>
            </w:r>
          </w:p>
        </w:tc>
      </w:tr>
      <w:tr w:rsidR="00EE3047" w:rsidRPr="00EE3047" w:rsidTr="000A3FEA">
        <w:tc>
          <w:tcPr>
            <w:tcW w:w="2943"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Toetsen aan de definitie van klacht</w:t>
            </w:r>
            <w:r w:rsidRPr="00EE3047">
              <w:rPr>
                <w:rFonts w:asciiTheme="minorHAnsi" w:hAnsiTheme="minorHAnsi" w:cstheme="minorHAnsi"/>
              </w:rPr>
              <w:br/>
            </w:r>
          </w:p>
        </w:tc>
        <w:tc>
          <w:tcPr>
            <w:tcW w:w="1981"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Verantwoordelijke</w:t>
            </w:r>
          </w:p>
        </w:tc>
        <w:tc>
          <w:tcPr>
            <w:tcW w:w="2268"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Binnen 5 werkdagen na ontvangst door de verantwoordelijke</w:t>
            </w:r>
          </w:p>
        </w:tc>
        <w:tc>
          <w:tcPr>
            <w:tcW w:w="3689" w:type="dxa"/>
          </w:tcPr>
          <w:p w:rsidR="000A3FEA" w:rsidRPr="00EE3047" w:rsidRDefault="000A3FEA" w:rsidP="000A3FEA">
            <w:pPr>
              <w:numPr>
                <w:ilvl w:val="0"/>
                <w:numId w:val="20"/>
              </w:numPr>
              <w:spacing w:after="120"/>
              <w:rPr>
                <w:rFonts w:asciiTheme="minorHAnsi" w:hAnsiTheme="minorHAnsi" w:cstheme="minorHAnsi"/>
              </w:rPr>
            </w:pPr>
            <w:r w:rsidRPr="00EE3047">
              <w:rPr>
                <w:rFonts w:asciiTheme="minorHAnsi" w:hAnsiTheme="minorHAnsi" w:cstheme="minorHAnsi"/>
              </w:rPr>
              <w:t>Toetsen aan de definitie klacht</w:t>
            </w:r>
          </w:p>
          <w:p w:rsidR="000A3FEA" w:rsidRPr="00EE3047" w:rsidRDefault="000A3FEA" w:rsidP="000A3FEA">
            <w:pPr>
              <w:numPr>
                <w:ilvl w:val="1"/>
                <w:numId w:val="21"/>
              </w:numPr>
              <w:spacing w:after="120"/>
              <w:rPr>
                <w:rFonts w:asciiTheme="minorHAnsi" w:hAnsiTheme="minorHAnsi" w:cstheme="minorHAnsi"/>
              </w:rPr>
            </w:pPr>
            <w:r w:rsidRPr="00EE3047">
              <w:rPr>
                <w:rFonts w:asciiTheme="minorHAnsi" w:hAnsiTheme="minorHAnsi" w:cstheme="minorHAnsi"/>
              </w:rPr>
              <w:t>indien ja: volgende stap procedure klacht.</w:t>
            </w:r>
          </w:p>
          <w:p w:rsidR="000A3FEA" w:rsidRPr="00EE3047" w:rsidRDefault="000A3FEA" w:rsidP="000A3FEA">
            <w:pPr>
              <w:numPr>
                <w:ilvl w:val="1"/>
                <w:numId w:val="21"/>
              </w:numPr>
              <w:spacing w:after="120"/>
              <w:rPr>
                <w:rFonts w:asciiTheme="minorHAnsi" w:hAnsiTheme="minorHAnsi" w:cstheme="minorHAnsi"/>
              </w:rPr>
            </w:pPr>
            <w:r w:rsidRPr="00EE3047">
              <w:rPr>
                <w:rFonts w:asciiTheme="minorHAnsi" w:hAnsiTheme="minorHAnsi" w:cstheme="minorHAnsi"/>
              </w:rPr>
              <w:t>indien neen: dan indien nodig eventueel andere procedure opstarten (crisisprocedure, procedure GOG, melding problematische thuissituatie, ...)</w:t>
            </w:r>
          </w:p>
        </w:tc>
      </w:tr>
      <w:tr w:rsidR="00EE3047" w:rsidRPr="00EE3047" w:rsidTr="000A3FEA">
        <w:tc>
          <w:tcPr>
            <w:tcW w:w="2943"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Afleveren ontvangstmelding en communiceren procedure aan de klager</w:t>
            </w:r>
          </w:p>
        </w:tc>
        <w:tc>
          <w:tcPr>
            <w:tcW w:w="1981"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Ontvanger van de klacht</w:t>
            </w:r>
          </w:p>
        </w:tc>
        <w:tc>
          <w:tcPr>
            <w:tcW w:w="2268"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Binnen 5 werkdagen na ontvangst door de verantwoordelijke</w:t>
            </w:r>
          </w:p>
        </w:tc>
        <w:tc>
          <w:tcPr>
            <w:tcW w:w="3689" w:type="dxa"/>
          </w:tcPr>
          <w:p w:rsidR="000A3FEA" w:rsidRPr="00EE3047" w:rsidRDefault="000A3FEA" w:rsidP="000A3FEA">
            <w:pPr>
              <w:numPr>
                <w:ilvl w:val="0"/>
                <w:numId w:val="22"/>
              </w:numPr>
              <w:spacing w:after="120"/>
              <w:rPr>
                <w:rFonts w:asciiTheme="minorHAnsi" w:hAnsiTheme="minorHAnsi" w:cstheme="minorHAnsi"/>
              </w:rPr>
            </w:pPr>
            <w:r w:rsidRPr="00EE3047">
              <w:rPr>
                <w:rFonts w:asciiTheme="minorHAnsi" w:hAnsiTheme="minorHAnsi" w:cstheme="minorHAnsi"/>
              </w:rPr>
              <w:t>schriftelijke ontvangstmelding aan de klager (zie model ontvangstmelding)</w:t>
            </w:r>
          </w:p>
        </w:tc>
      </w:tr>
      <w:tr w:rsidR="00EE3047" w:rsidRPr="00EE3047" w:rsidTr="000A3FEA">
        <w:tc>
          <w:tcPr>
            <w:tcW w:w="2943"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Registreren van klachten</w:t>
            </w:r>
            <w:r w:rsidRPr="00EE3047">
              <w:rPr>
                <w:rFonts w:asciiTheme="minorHAnsi" w:hAnsiTheme="minorHAnsi" w:cstheme="minorHAnsi"/>
              </w:rPr>
              <w:br/>
            </w:r>
          </w:p>
        </w:tc>
        <w:tc>
          <w:tcPr>
            <w:tcW w:w="1981"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Verantwoordelijke dienst</w:t>
            </w:r>
            <w:r w:rsidRPr="00EE3047">
              <w:rPr>
                <w:rFonts w:asciiTheme="minorHAnsi" w:hAnsiTheme="minorHAnsi" w:cstheme="minorHAnsi"/>
              </w:rPr>
              <w:br/>
            </w:r>
          </w:p>
        </w:tc>
        <w:tc>
          <w:tcPr>
            <w:tcW w:w="2268" w:type="dxa"/>
          </w:tcPr>
          <w:p w:rsidR="000A3FEA" w:rsidRPr="00EE3047" w:rsidRDefault="000A3FEA" w:rsidP="007C720A">
            <w:pPr>
              <w:rPr>
                <w:rFonts w:asciiTheme="minorHAnsi" w:hAnsiTheme="minorHAnsi" w:cstheme="minorHAnsi"/>
              </w:rPr>
            </w:pPr>
            <w:r w:rsidRPr="00EE3047">
              <w:rPr>
                <w:rFonts w:asciiTheme="minorHAnsi" w:hAnsiTheme="minorHAnsi" w:cstheme="minorHAnsi"/>
              </w:rPr>
              <w:t>Binnen 5 werkdagen na ontvangst door de verantwoordelijke</w:t>
            </w:r>
          </w:p>
        </w:tc>
        <w:tc>
          <w:tcPr>
            <w:tcW w:w="3689" w:type="dxa"/>
          </w:tcPr>
          <w:p w:rsidR="000A3FEA" w:rsidRPr="00EE3047" w:rsidRDefault="000A3FEA" w:rsidP="000A3FEA">
            <w:pPr>
              <w:numPr>
                <w:ilvl w:val="0"/>
                <w:numId w:val="23"/>
              </w:numPr>
              <w:spacing w:after="120"/>
              <w:rPr>
                <w:rFonts w:asciiTheme="minorHAnsi" w:hAnsiTheme="minorHAnsi" w:cstheme="minorHAnsi"/>
              </w:rPr>
            </w:pPr>
            <w:r w:rsidRPr="00EE3047">
              <w:rPr>
                <w:rFonts w:asciiTheme="minorHAnsi" w:hAnsiTheme="minorHAnsi" w:cstheme="minorHAnsi"/>
              </w:rPr>
              <w:t xml:space="preserve">klacht invullen in het klachtenregister </w:t>
            </w:r>
          </w:p>
        </w:tc>
      </w:tr>
      <w:tr w:rsidR="00EE3047" w:rsidRPr="00EE3047" w:rsidTr="000A3FEA">
        <w:tc>
          <w:tcPr>
            <w:tcW w:w="2943" w:type="dxa"/>
          </w:tcPr>
          <w:p w:rsidR="000A3FEA" w:rsidRPr="00EE3047" w:rsidRDefault="000A3FEA" w:rsidP="007C720A">
            <w:r w:rsidRPr="00EE3047">
              <w:rPr>
                <w:szCs w:val="24"/>
              </w:rPr>
              <w:lastRenderedPageBreak/>
              <w:t>Op de hoogte brengen van de voorzitter/secretaris of kind en gezin bij een ernstige klacht.</w:t>
            </w:r>
          </w:p>
          <w:p w:rsidR="000A3FEA" w:rsidRPr="00EE3047" w:rsidRDefault="000A3FEA" w:rsidP="007C720A">
            <w:r w:rsidRPr="00EE3047">
              <w:rPr>
                <w:szCs w:val="24"/>
              </w:rPr>
              <w:br/>
            </w:r>
          </w:p>
        </w:tc>
        <w:tc>
          <w:tcPr>
            <w:tcW w:w="1981" w:type="dxa"/>
          </w:tcPr>
          <w:p w:rsidR="000A3FEA" w:rsidRPr="00EE3047" w:rsidRDefault="000A3FEA" w:rsidP="007C720A">
            <w:r w:rsidRPr="00EE3047">
              <w:rPr>
                <w:szCs w:val="24"/>
              </w:rPr>
              <w:t>verantwoordelijke</w:t>
            </w:r>
          </w:p>
        </w:tc>
        <w:tc>
          <w:tcPr>
            <w:tcW w:w="2268" w:type="dxa"/>
          </w:tcPr>
          <w:p w:rsidR="000A3FEA" w:rsidRPr="00EE3047" w:rsidRDefault="000A3FEA" w:rsidP="007C720A">
            <w:r w:rsidRPr="00EE3047">
              <w:rPr>
                <w:szCs w:val="24"/>
              </w:rPr>
              <w:t>Binnen 5 werkdagen na ontvangst</w:t>
            </w:r>
          </w:p>
        </w:tc>
        <w:tc>
          <w:tcPr>
            <w:tcW w:w="3689" w:type="dxa"/>
          </w:tcPr>
          <w:p w:rsidR="000A3FEA" w:rsidRPr="00EE3047" w:rsidRDefault="000A3FEA" w:rsidP="000A3FEA">
            <w:pPr>
              <w:numPr>
                <w:ilvl w:val="0"/>
                <w:numId w:val="24"/>
              </w:numPr>
              <w:spacing w:after="120"/>
            </w:pPr>
            <w:r w:rsidRPr="00EE3047">
              <w:rPr>
                <w:szCs w:val="24"/>
              </w:rPr>
              <w:t>inschatting maken naargelang de ernst van de klacht.</w:t>
            </w:r>
          </w:p>
          <w:p w:rsidR="000A3FEA" w:rsidRPr="00EE3047" w:rsidRDefault="000A3FEA" w:rsidP="000A3FEA">
            <w:pPr>
              <w:numPr>
                <w:ilvl w:val="0"/>
                <w:numId w:val="24"/>
              </w:numPr>
              <w:spacing w:after="120"/>
            </w:pPr>
            <w:r w:rsidRPr="00EE3047">
              <w:rPr>
                <w:szCs w:val="24"/>
              </w:rPr>
              <w:t>bij ernstige klacht: mail of brief met 1e informatie/1e versie registratieformulier naar de secretaris.</w:t>
            </w:r>
          </w:p>
          <w:p w:rsidR="000A3FEA" w:rsidRPr="00EE3047" w:rsidRDefault="000A3FEA" w:rsidP="000A3FEA">
            <w:pPr>
              <w:numPr>
                <w:ilvl w:val="0"/>
                <w:numId w:val="24"/>
              </w:numPr>
              <w:spacing w:after="120"/>
            </w:pPr>
            <w:r w:rsidRPr="00EE3047">
              <w:rPr>
                <w:szCs w:val="24"/>
              </w:rPr>
              <w:t>bij ernstige klacht: contacteren klantenbeheerder kind en gezin.</w:t>
            </w:r>
          </w:p>
        </w:tc>
      </w:tr>
      <w:tr w:rsidR="00EE3047" w:rsidRPr="00EE3047" w:rsidTr="000A3FEA">
        <w:tc>
          <w:tcPr>
            <w:tcW w:w="10881" w:type="dxa"/>
            <w:gridSpan w:val="4"/>
          </w:tcPr>
          <w:p w:rsidR="000A3FEA" w:rsidRPr="00EE3047" w:rsidRDefault="000A3FEA" w:rsidP="007C720A">
            <w:pPr>
              <w:keepNext/>
              <w:keepLines/>
              <w:outlineLvl w:val="0"/>
              <w:rPr>
                <w:rFonts w:eastAsiaTheme="majorEastAsia" w:cs="Arial"/>
                <w:b/>
                <w:bCs/>
                <w:sz w:val="26"/>
                <w:szCs w:val="28"/>
              </w:rPr>
            </w:pPr>
            <w:r w:rsidRPr="00EE3047">
              <w:rPr>
                <w:rFonts w:eastAsiaTheme="majorEastAsia" w:cs="Arial"/>
                <w:b/>
                <w:bCs/>
                <w:sz w:val="26"/>
                <w:szCs w:val="28"/>
              </w:rPr>
              <w:t>Onderzoeken en behandelen van een klacht</w:t>
            </w:r>
          </w:p>
        </w:tc>
      </w:tr>
      <w:tr w:rsidR="00EE3047" w:rsidRPr="00EE3047" w:rsidTr="000A3FEA">
        <w:tc>
          <w:tcPr>
            <w:tcW w:w="2943" w:type="dxa"/>
          </w:tcPr>
          <w:p w:rsidR="000A3FEA" w:rsidRPr="00EE3047" w:rsidRDefault="000A3FEA" w:rsidP="007C720A">
            <w:pPr>
              <w:rPr>
                <w:szCs w:val="24"/>
              </w:rPr>
            </w:pPr>
            <w:r w:rsidRPr="00EE3047">
              <w:rPr>
                <w:szCs w:val="24"/>
              </w:rPr>
              <w:t>Klacht onderzoeken</w:t>
            </w:r>
          </w:p>
        </w:tc>
        <w:tc>
          <w:tcPr>
            <w:tcW w:w="1981" w:type="dxa"/>
          </w:tcPr>
          <w:p w:rsidR="000A3FEA" w:rsidRPr="00EE3047" w:rsidRDefault="000A3FEA" w:rsidP="007C720A">
            <w:pPr>
              <w:spacing w:after="195"/>
              <w:rPr>
                <w:szCs w:val="24"/>
              </w:rPr>
            </w:pPr>
            <w:r w:rsidRPr="00EE3047">
              <w:rPr>
                <w:szCs w:val="24"/>
              </w:rPr>
              <w:t>verantwoordelijke</w:t>
            </w:r>
          </w:p>
        </w:tc>
        <w:tc>
          <w:tcPr>
            <w:tcW w:w="2268" w:type="dxa"/>
          </w:tcPr>
          <w:p w:rsidR="000A3FEA" w:rsidRPr="00EE3047" w:rsidRDefault="000A3FEA" w:rsidP="007C720A">
            <w:pPr>
              <w:rPr>
                <w:szCs w:val="24"/>
              </w:rPr>
            </w:pPr>
            <w:r w:rsidRPr="00EE3047">
              <w:rPr>
                <w:szCs w:val="24"/>
              </w:rPr>
              <w:t>10</w:t>
            </w:r>
            <w:r w:rsidRPr="00EE3047">
              <w:rPr>
                <w:szCs w:val="24"/>
              </w:rPr>
              <w:t xml:space="preserve">  werkdagen na ontvangstmelding?</w:t>
            </w:r>
            <w:r w:rsidRPr="00EE3047">
              <w:rPr>
                <w:szCs w:val="24"/>
              </w:rPr>
              <w:br/>
            </w:r>
          </w:p>
        </w:tc>
        <w:tc>
          <w:tcPr>
            <w:tcW w:w="3689" w:type="dxa"/>
          </w:tcPr>
          <w:p w:rsidR="000A3FEA" w:rsidRPr="00EE3047" w:rsidRDefault="000A3FEA" w:rsidP="000A3FEA">
            <w:pPr>
              <w:numPr>
                <w:ilvl w:val="0"/>
                <w:numId w:val="25"/>
              </w:numPr>
              <w:spacing w:after="120"/>
              <w:rPr>
                <w:szCs w:val="24"/>
              </w:rPr>
            </w:pPr>
            <w:r w:rsidRPr="00EE3047">
              <w:rPr>
                <w:szCs w:val="24"/>
              </w:rPr>
              <w:t>Informatie verzamelen:</w:t>
            </w:r>
          </w:p>
          <w:p w:rsidR="000A3FEA" w:rsidRPr="00EE3047" w:rsidRDefault="000A3FEA" w:rsidP="000A3FEA">
            <w:pPr>
              <w:numPr>
                <w:ilvl w:val="1"/>
                <w:numId w:val="26"/>
              </w:numPr>
              <w:spacing w:after="120"/>
              <w:rPr>
                <w:szCs w:val="24"/>
              </w:rPr>
            </w:pPr>
            <w:r w:rsidRPr="00EE3047">
              <w:rPr>
                <w:szCs w:val="24"/>
              </w:rPr>
              <w:t>Gesprekken met betrokken onthaalouder, betrokken ouders, betrokken kinderen, betrokken diensten</w:t>
            </w:r>
          </w:p>
          <w:p w:rsidR="000A3FEA" w:rsidRPr="00EE3047" w:rsidRDefault="000A3FEA" w:rsidP="000A3FEA">
            <w:pPr>
              <w:numPr>
                <w:ilvl w:val="1"/>
                <w:numId w:val="26"/>
              </w:numPr>
              <w:spacing w:after="120"/>
              <w:rPr>
                <w:szCs w:val="24"/>
              </w:rPr>
            </w:pPr>
            <w:r w:rsidRPr="00EE3047">
              <w:rPr>
                <w:szCs w:val="24"/>
              </w:rPr>
              <w:t>Bekijken info uit logboek, teamverslagen, inlichtingenfiche kind, ...</w:t>
            </w:r>
          </w:p>
          <w:p w:rsidR="000A3FEA" w:rsidRPr="00EE3047" w:rsidRDefault="000A3FEA" w:rsidP="000A3FEA">
            <w:pPr>
              <w:numPr>
                <w:ilvl w:val="1"/>
                <w:numId w:val="26"/>
              </w:numPr>
              <w:spacing w:after="120"/>
              <w:rPr>
                <w:szCs w:val="24"/>
              </w:rPr>
            </w:pPr>
            <w:r w:rsidRPr="00EE3047">
              <w:rPr>
                <w:szCs w:val="24"/>
              </w:rPr>
              <w:t>Nagaan objectieve feiten/gebeurtenissen</w:t>
            </w:r>
          </w:p>
          <w:p w:rsidR="000A3FEA" w:rsidRPr="00EE3047" w:rsidRDefault="000A3FEA" w:rsidP="000A3FEA">
            <w:pPr>
              <w:numPr>
                <w:ilvl w:val="1"/>
                <w:numId w:val="26"/>
              </w:numPr>
              <w:spacing w:after="120"/>
              <w:rPr>
                <w:szCs w:val="24"/>
              </w:rPr>
            </w:pPr>
            <w:r w:rsidRPr="00EE3047">
              <w:rPr>
                <w:szCs w:val="24"/>
              </w:rPr>
              <w:t>(extra) observeren</w:t>
            </w:r>
          </w:p>
          <w:p w:rsidR="000A3FEA" w:rsidRPr="00EE3047" w:rsidRDefault="000A3FEA" w:rsidP="000A3FEA">
            <w:pPr>
              <w:numPr>
                <w:ilvl w:val="0"/>
                <w:numId w:val="25"/>
              </w:numPr>
              <w:spacing w:after="120"/>
              <w:rPr>
                <w:szCs w:val="24"/>
              </w:rPr>
            </w:pPr>
            <w:r w:rsidRPr="00EE3047">
              <w:rPr>
                <w:szCs w:val="24"/>
              </w:rPr>
              <w:t>Registreren van info in het aangemaakte klachtenregistratieformulier of klachtdossier.</w:t>
            </w:r>
          </w:p>
          <w:p w:rsidR="000A3FEA" w:rsidRPr="00EE3047" w:rsidRDefault="000A3FEA" w:rsidP="000A3FEA">
            <w:pPr>
              <w:pStyle w:val="Lijstalinea"/>
              <w:numPr>
                <w:ilvl w:val="0"/>
                <w:numId w:val="25"/>
              </w:numPr>
              <w:spacing w:after="200" w:line="276" w:lineRule="auto"/>
              <w:rPr>
                <w:szCs w:val="24"/>
              </w:rPr>
            </w:pPr>
            <w:r w:rsidRPr="00EE3047">
              <w:rPr>
                <w:rFonts w:ascii="Arial" w:eastAsia="Times New Roman" w:hAnsi="Arial"/>
                <w:szCs w:val="24"/>
                <w:lang w:eastAsia="nl-NL"/>
              </w:rPr>
              <w:t>advies inwinnen</w:t>
            </w:r>
          </w:p>
        </w:tc>
      </w:tr>
      <w:tr w:rsidR="00EE3047" w:rsidRPr="00EE3047" w:rsidTr="000A3FEA">
        <w:tc>
          <w:tcPr>
            <w:tcW w:w="2943" w:type="dxa"/>
          </w:tcPr>
          <w:p w:rsidR="000A3FEA" w:rsidRPr="00EE3047" w:rsidRDefault="000A3FEA" w:rsidP="007C720A">
            <w:r w:rsidRPr="00EE3047">
              <w:rPr>
                <w:szCs w:val="24"/>
              </w:rPr>
              <w:t>Conclusie trekken en resultaat van de klachtenbehandeling vastleggen</w:t>
            </w:r>
          </w:p>
        </w:tc>
        <w:tc>
          <w:tcPr>
            <w:tcW w:w="1981" w:type="dxa"/>
          </w:tcPr>
          <w:p w:rsidR="000A3FEA" w:rsidRPr="00EE3047" w:rsidRDefault="000A3FEA" w:rsidP="007C720A">
            <w:pPr>
              <w:spacing w:after="195"/>
            </w:pPr>
            <w:r w:rsidRPr="00EE3047">
              <w:rPr>
                <w:szCs w:val="24"/>
              </w:rPr>
              <w:t>verantwoordelijke</w:t>
            </w:r>
          </w:p>
        </w:tc>
        <w:tc>
          <w:tcPr>
            <w:tcW w:w="2268" w:type="dxa"/>
          </w:tcPr>
          <w:p w:rsidR="000A3FEA" w:rsidRPr="00EE3047" w:rsidRDefault="000A3FEA" w:rsidP="007C720A">
            <w:pPr>
              <w:rPr>
                <w:rFonts w:eastAsia="Calibri" w:cs="Arial"/>
                <w:lang w:eastAsia="en-US"/>
              </w:rPr>
            </w:pPr>
            <w:r w:rsidRPr="00EE3047">
              <w:rPr>
                <w:szCs w:val="24"/>
              </w:rPr>
              <w:t>Binnen maand na versturen ontvangstmelding</w:t>
            </w:r>
            <w:r w:rsidRPr="00EE3047">
              <w:rPr>
                <w:szCs w:val="24"/>
              </w:rPr>
              <w:br/>
            </w:r>
          </w:p>
        </w:tc>
        <w:tc>
          <w:tcPr>
            <w:tcW w:w="3689" w:type="dxa"/>
          </w:tcPr>
          <w:p w:rsidR="000A3FEA" w:rsidRPr="00EE3047" w:rsidRDefault="000A3FEA" w:rsidP="000A3FEA">
            <w:pPr>
              <w:numPr>
                <w:ilvl w:val="0"/>
                <w:numId w:val="27"/>
              </w:numPr>
              <w:spacing w:after="120"/>
            </w:pPr>
            <w:r w:rsidRPr="00EE3047">
              <w:rPr>
                <w:szCs w:val="24"/>
              </w:rPr>
              <w:t>klacht beoordelen op relevantie en ontvankelijkheid</w:t>
            </w:r>
          </w:p>
          <w:p w:rsidR="000A3FEA" w:rsidRPr="00EE3047" w:rsidRDefault="000A3FEA" w:rsidP="000A3FEA">
            <w:pPr>
              <w:numPr>
                <w:ilvl w:val="0"/>
                <w:numId w:val="27"/>
              </w:numPr>
              <w:spacing w:after="120"/>
            </w:pPr>
            <w:r w:rsidRPr="00EE3047">
              <w:rPr>
                <w:szCs w:val="24"/>
              </w:rPr>
              <w:t>bepalen op basis van onderzoek of de klacht:</w:t>
            </w:r>
          </w:p>
          <w:p w:rsidR="000A3FEA" w:rsidRPr="00EE3047" w:rsidRDefault="000A3FEA" w:rsidP="000A3FEA">
            <w:pPr>
              <w:numPr>
                <w:ilvl w:val="1"/>
                <w:numId w:val="28"/>
              </w:numPr>
              <w:spacing w:after="120"/>
            </w:pPr>
            <w:r w:rsidRPr="00EE3047">
              <w:rPr>
                <w:szCs w:val="24"/>
              </w:rPr>
              <w:t>gegrond;</w:t>
            </w:r>
          </w:p>
          <w:p w:rsidR="000A3FEA" w:rsidRPr="00EE3047" w:rsidRDefault="000A3FEA" w:rsidP="000A3FEA">
            <w:pPr>
              <w:numPr>
                <w:ilvl w:val="1"/>
                <w:numId w:val="28"/>
              </w:numPr>
              <w:spacing w:after="120"/>
            </w:pPr>
            <w:r w:rsidRPr="00EE3047">
              <w:rPr>
                <w:szCs w:val="24"/>
              </w:rPr>
              <w:t>ongegrond;</w:t>
            </w:r>
          </w:p>
          <w:p w:rsidR="000A3FEA" w:rsidRPr="00EE3047" w:rsidRDefault="000A3FEA" w:rsidP="000A3FEA">
            <w:pPr>
              <w:numPr>
                <w:ilvl w:val="1"/>
                <w:numId w:val="28"/>
              </w:numPr>
              <w:spacing w:after="120"/>
            </w:pPr>
            <w:r w:rsidRPr="00EE3047">
              <w:rPr>
                <w:szCs w:val="24"/>
              </w:rPr>
              <w:t>onduidelijk;</w:t>
            </w:r>
          </w:p>
          <w:p w:rsidR="000A3FEA" w:rsidRPr="00EE3047" w:rsidRDefault="000A3FEA" w:rsidP="000A3FEA">
            <w:pPr>
              <w:numPr>
                <w:ilvl w:val="1"/>
                <w:numId w:val="28"/>
              </w:numPr>
              <w:spacing w:after="120"/>
            </w:pPr>
            <w:r w:rsidRPr="00EE3047">
              <w:rPr>
                <w:szCs w:val="24"/>
              </w:rPr>
              <w:t>(onbehandeld)</w:t>
            </w:r>
          </w:p>
          <w:p w:rsidR="000A3FEA" w:rsidRPr="00EE3047" w:rsidRDefault="000A3FEA" w:rsidP="007C720A">
            <w:r w:rsidRPr="00EE3047">
              <w:rPr>
                <w:szCs w:val="24"/>
              </w:rPr>
              <w:t>is</w:t>
            </w:r>
          </w:p>
          <w:p w:rsidR="000A3FEA" w:rsidRPr="00EE3047" w:rsidRDefault="000A3FEA" w:rsidP="000A3FEA">
            <w:pPr>
              <w:numPr>
                <w:ilvl w:val="0"/>
                <w:numId w:val="29"/>
              </w:numPr>
              <w:spacing w:after="120"/>
              <w:rPr>
                <w:szCs w:val="24"/>
              </w:rPr>
            </w:pPr>
            <w:r w:rsidRPr="00EE3047">
              <w:rPr>
                <w:szCs w:val="24"/>
              </w:rPr>
              <w:t>verantwoordelijke (geeft indien mogelijk) verduidelijking bij de beslissing</w:t>
            </w:r>
            <w:r w:rsidRPr="00EE3047">
              <w:rPr>
                <w:szCs w:val="24"/>
              </w:rPr>
              <w:br/>
            </w:r>
          </w:p>
          <w:p w:rsidR="000A3FEA" w:rsidRPr="00EE3047" w:rsidRDefault="000A3FEA" w:rsidP="000A3FEA">
            <w:pPr>
              <w:numPr>
                <w:ilvl w:val="0"/>
                <w:numId w:val="33"/>
              </w:numPr>
              <w:spacing w:line="300" w:lineRule="atLeast"/>
              <w:contextualSpacing/>
              <w:rPr>
                <w:szCs w:val="24"/>
              </w:rPr>
            </w:pPr>
            <w:r w:rsidRPr="00EE3047">
              <w:rPr>
                <w:szCs w:val="24"/>
              </w:rPr>
              <w:t>conclusie en resultaat opnemen in klachtregistratieformulier</w:t>
            </w:r>
          </w:p>
        </w:tc>
      </w:tr>
      <w:tr w:rsidR="00EE3047" w:rsidRPr="00EE3047" w:rsidTr="000A3FEA">
        <w:tc>
          <w:tcPr>
            <w:tcW w:w="2943" w:type="dxa"/>
          </w:tcPr>
          <w:p w:rsidR="000A3FEA" w:rsidRPr="00EE3047" w:rsidRDefault="000A3FEA" w:rsidP="007C720A">
            <w:r w:rsidRPr="00EE3047">
              <w:rPr>
                <w:szCs w:val="24"/>
              </w:rPr>
              <w:t>(Eventueel) maatregelen treffen.</w:t>
            </w:r>
          </w:p>
        </w:tc>
        <w:tc>
          <w:tcPr>
            <w:tcW w:w="1981" w:type="dxa"/>
          </w:tcPr>
          <w:p w:rsidR="000A3FEA" w:rsidRPr="00EE3047" w:rsidRDefault="000A3FEA" w:rsidP="007C720A">
            <w:r w:rsidRPr="00EE3047">
              <w:rPr>
                <w:szCs w:val="24"/>
              </w:rPr>
              <w:t>Verantwoordelijke</w:t>
            </w:r>
          </w:p>
        </w:tc>
        <w:tc>
          <w:tcPr>
            <w:tcW w:w="2268" w:type="dxa"/>
          </w:tcPr>
          <w:p w:rsidR="000A3FEA" w:rsidRPr="00EE3047" w:rsidRDefault="000A3FEA" w:rsidP="007C720A">
            <w:r w:rsidRPr="00EE3047">
              <w:rPr>
                <w:szCs w:val="24"/>
              </w:rPr>
              <w:t>Binnen de maand na ontvangst klacht</w:t>
            </w:r>
          </w:p>
        </w:tc>
        <w:tc>
          <w:tcPr>
            <w:tcW w:w="3689" w:type="dxa"/>
          </w:tcPr>
          <w:p w:rsidR="000A3FEA" w:rsidRPr="00EE3047" w:rsidRDefault="000A3FEA" w:rsidP="007C720A">
            <w:r w:rsidRPr="00EE3047">
              <w:rPr>
                <w:szCs w:val="24"/>
              </w:rPr>
              <w:t>Indien nodig:</w:t>
            </w:r>
          </w:p>
          <w:p w:rsidR="000A3FEA" w:rsidRPr="00EE3047" w:rsidRDefault="000A3FEA" w:rsidP="000A3FEA">
            <w:pPr>
              <w:numPr>
                <w:ilvl w:val="0"/>
                <w:numId w:val="30"/>
              </w:numPr>
              <w:spacing w:after="120"/>
              <w:rPr>
                <w:szCs w:val="24"/>
              </w:rPr>
            </w:pPr>
            <w:r w:rsidRPr="00EE3047">
              <w:rPr>
                <w:szCs w:val="24"/>
              </w:rPr>
              <w:t>Oplossingen zoeken</w:t>
            </w:r>
          </w:p>
          <w:p w:rsidR="000A3FEA" w:rsidRPr="00EE3047" w:rsidRDefault="000A3FEA" w:rsidP="000A3FEA">
            <w:pPr>
              <w:numPr>
                <w:ilvl w:val="0"/>
                <w:numId w:val="30"/>
              </w:numPr>
              <w:spacing w:after="120"/>
              <w:rPr>
                <w:szCs w:val="24"/>
              </w:rPr>
            </w:pPr>
            <w:r w:rsidRPr="00EE3047">
              <w:rPr>
                <w:szCs w:val="24"/>
              </w:rPr>
              <w:t>Actie(s) formuleren en uitvoeren (of opnemen in een verbeterplan)</w:t>
            </w:r>
          </w:p>
          <w:p w:rsidR="000A3FEA" w:rsidRPr="00EE3047" w:rsidRDefault="000A3FEA" w:rsidP="000A3FEA">
            <w:pPr>
              <w:numPr>
                <w:ilvl w:val="0"/>
                <w:numId w:val="30"/>
              </w:numPr>
              <w:spacing w:after="120"/>
              <w:rPr>
                <w:szCs w:val="24"/>
              </w:rPr>
            </w:pPr>
            <w:r w:rsidRPr="00EE3047">
              <w:rPr>
                <w:szCs w:val="24"/>
              </w:rPr>
              <w:t>Afspraken maken met betrokkenen.</w:t>
            </w:r>
          </w:p>
          <w:p w:rsidR="000A3FEA" w:rsidRPr="00EE3047" w:rsidRDefault="000A3FEA" w:rsidP="000A3FEA">
            <w:pPr>
              <w:numPr>
                <w:ilvl w:val="0"/>
                <w:numId w:val="30"/>
              </w:numPr>
              <w:spacing w:after="120"/>
              <w:rPr>
                <w:szCs w:val="24"/>
              </w:rPr>
            </w:pPr>
            <w:r w:rsidRPr="00EE3047">
              <w:rPr>
                <w:szCs w:val="24"/>
              </w:rPr>
              <w:t>Overleg met voorzitter/secretaris</w:t>
            </w:r>
          </w:p>
        </w:tc>
      </w:tr>
    </w:tbl>
    <w:p w:rsidR="00EE3047" w:rsidRDefault="00EE3047">
      <w:r>
        <w:br w:type="page"/>
      </w:r>
    </w:p>
    <w:tbl>
      <w:tblPr>
        <w:tblStyle w:val="Tabelraster311"/>
        <w:tblW w:w="10881" w:type="dxa"/>
        <w:tblLayout w:type="fixed"/>
        <w:tblLook w:val="04A0" w:firstRow="1" w:lastRow="0" w:firstColumn="1" w:lastColumn="0" w:noHBand="0" w:noVBand="1"/>
      </w:tblPr>
      <w:tblGrid>
        <w:gridCol w:w="2943"/>
        <w:gridCol w:w="1981"/>
        <w:gridCol w:w="2268"/>
        <w:gridCol w:w="3689"/>
      </w:tblGrid>
      <w:tr w:rsidR="00EE3047" w:rsidRPr="00EE3047" w:rsidTr="000A3FEA">
        <w:tc>
          <w:tcPr>
            <w:tcW w:w="10881" w:type="dxa"/>
            <w:gridSpan w:val="4"/>
          </w:tcPr>
          <w:p w:rsidR="000A3FEA" w:rsidRPr="00EE3047" w:rsidRDefault="000A3FEA" w:rsidP="007C720A">
            <w:pPr>
              <w:rPr>
                <w:szCs w:val="24"/>
              </w:rPr>
            </w:pPr>
            <w:r w:rsidRPr="00EE3047">
              <w:rPr>
                <w:rFonts w:eastAsiaTheme="majorEastAsia" w:cs="Arial"/>
                <w:b/>
                <w:bCs/>
                <w:sz w:val="26"/>
                <w:szCs w:val="28"/>
              </w:rPr>
              <w:lastRenderedPageBreak/>
              <w:t>Communiceren over de klacht</w:t>
            </w:r>
          </w:p>
        </w:tc>
      </w:tr>
      <w:tr w:rsidR="00EE3047" w:rsidRPr="00EE3047" w:rsidTr="000A3FEA">
        <w:tc>
          <w:tcPr>
            <w:tcW w:w="2943" w:type="dxa"/>
          </w:tcPr>
          <w:p w:rsidR="000A3FEA" w:rsidRPr="00EE3047" w:rsidRDefault="000A3FEA" w:rsidP="007C720A">
            <w:r w:rsidRPr="00EE3047">
              <w:rPr>
                <w:szCs w:val="24"/>
              </w:rPr>
              <w:t>Schriftelijke mededeling van het resultaat aan de klager</w:t>
            </w:r>
          </w:p>
          <w:p w:rsidR="000A3FEA" w:rsidRPr="00EE3047" w:rsidRDefault="000A3FEA" w:rsidP="007C720A">
            <w:pPr>
              <w:rPr>
                <w:szCs w:val="24"/>
              </w:rPr>
            </w:pPr>
            <w:r w:rsidRPr="00EE3047">
              <w:rPr>
                <w:szCs w:val="24"/>
              </w:rPr>
              <w:br/>
            </w:r>
          </w:p>
        </w:tc>
        <w:tc>
          <w:tcPr>
            <w:tcW w:w="1981" w:type="dxa"/>
          </w:tcPr>
          <w:p w:rsidR="000A3FEA" w:rsidRPr="00EE3047" w:rsidRDefault="000A3FEA" w:rsidP="007C720A">
            <w:pPr>
              <w:rPr>
                <w:szCs w:val="24"/>
              </w:rPr>
            </w:pPr>
            <w:r w:rsidRPr="00EE3047">
              <w:rPr>
                <w:szCs w:val="24"/>
              </w:rPr>
              <w:t>verantwoordelijke</w:t>
            </w:r>
          </w:p>
        </w:tc>
        <w:tc>
          <w:tcPr>
            <w:tcW w:w="2268" w:type="dxa"/>
          </w:tcPr>
          <w:p w:rsidR="000A3FEA" w:rsidRPr="00EE3047" w:rsidRDefault="000A3FEA" w:rsidP="007C720A">
            <w:pPr>
              <w:rPr>
                <w:szCs w:val="24"/>
              </w:rPr>
            </w:pPr>
            <w:r w:rsidRPr="00EE3047">
              <w:rPr>
                <w:szCs w:val="24"/>
              </w:rPr>
              <w:t>binnen de 5 werkdagen na conclusie</w:t>
            </w:r>
          </w:p>
        </w:tc>
        <w:tc>
          <w:tcPr>
            <w:tcW w:w="3689" w:type="dxa"/>
          </w:tcPr>
          <w:p w:rsidR="000A3FEA" w:rsidRPr="00EE3047" w:rsidRDefault="000A3FEA" w:rsidP="000A3FEA">
            <w:pPr>
              <w:numPr>
                <w:ilvl w:val="0"/>
                <w:numId w:val="31"/>
              </w:numPr>
              <w:spacing w:after="120"/>
              <w:rPr>
                <w:szCs w:val="24"/>
              </w:rPr>
            </w:pPr>
            <w:r w:rsidRPr="00EE3047">
              <w:rPr>
                <w:szCs w:val="24"/>
              </w:rPr>
              <w:t>Bezorgen van een schriftelijk  antwoord aan de klager op zijn/haar klacht</w:t>
            </w:r>
            <w:r w:rsidRPr="00EE3047">
              <w:rPr>
                <w:szCs w:val="24"/>
              </w:rPr>
              <w:br/>
            </w:r>
          </w:p>
          <w:p w:rsidR="000A3FEA" w:rsidRPr="00EE3047" w:rsidRDefault="000A3FEA" w:rsidP="000A3FEA">
            <w:pPr>
              <w:numPr>
                <w:ilvl w:val="0"/>
                <w:numId w:val="31"/>
              </w:numPr>
              <w:spacing w:after="120"/>
              <w:rPr>
                <w:szCs w:val="24"/>
              </w:rPr>
            </w:pPr>
            <w:r w:rsidRPr="00EE3047">
              <w:rPr>
                <w:szCs w:val="24"/>
              </w:rPr>
              <w:t>schriftelijke mededeling kan aangevuld worden met mondelinge toelichting</w:t>
            </w:r>
          </w:p>
          <w:p w:rsidR="000A3FEA" w:rsidRPr="00EE3047" w:rsidRDefault="000A3FEA" w:rsidP="000A3FEA">
            <w:pPr>
              <w:numPr>
                <w:ilvl w:val="0"/>
                <w:numId w:val="34"/>
              </w:numPr>
              <w:spacing w:line="300" w:lineRule="atLeast"/>
              <w:contextualSpacing/>
              <w:rPr>
                <w:szCs w:val="24"/>
              </w:rPr>
            </w:pPr>
            <w:r w:rsidRPr="00EE3047">
              <w:rPr>
                <w:szCs w:val="24"/>
              </w:rPr>
              <w:t>de mogelijkheden om verder te gaan met de klacht worden toegelicht (doorverwijzen naar klachtenprocedure Kind &amp; Gezin)</w:t>
            </w:r>
          </w:p>
        </w:tc>
      </w:tr>
      <w:tr w:rsidR="00EE3047" w:rsidRPr="00EE3047" w:rsidTr="000A3FEA">
        <w:tc>
          <w:tcPr>
            <w:tcW w:w="2943" w:type="dxa"/>
          </w:tcPr>
          <w:p w:rsidR="000A3FEA" w:rsidRPr="00EE3047" w:rsidRDefault="000A3FEA" w:rsidP="007C720A">
            <w:pPr>
              <w:rPr>
                <w:szCs w:val="24"/>
              </w:rPr>
            </w:pPr>
            <w:r w:rsidRPr="00EE3047">
              <w:rPr>
                <w:szCs w:val="24"/>
              </w:rPr>
              <w:t>(eventueel) Communiceren naar dagelijks bestuur</w:t>
            </w:r>
          </w:p>
        </w:tc>
        <w:tc>
          <w:tcPr>
            <w:tcW w:w="1981" w:type="dxa"/>
          </w:tcPr>
          <w:p w:rsidR="000A3FEA" w:rsidRPr="00EE3047" w:rsidRDefault="000A3FEA" w:rsidP="007C720A">
            <w:pPr>
              <w:rPr>
                <w:szCs w:val="24"/>
              </w:rPr>
            </w:pPr>
            <w:r w:rsidRPr="00EE3047">
              <w:rPr>
                <w:szCs w:val="24"/>
              </w:rPr>
              <w:t>verantwoordelijke</w:t>
            </w:r>
          </w:p>
        </w:tc>
        <w:tc>
          <w:tcPr>
            <w:tcW w:w="2268" w:type="dxa"/>
          </w:tcPr>
          <w:p w:rsidR="000A3FEA" w:rsidRPr="00EE3047" w:rsidRDefault="000A3FEA" w:rsidP="007C720A">
            <w:pPr>
              <w:rPr>
                <w:szCs w:val="24"/>
              </w:rPr>
            </w:pPr>
            <w:r w:rsidRPr="00EE3047">
              <w:rPr>
                <w:szCs w:val="24"/>
              </w:rPr>
              <w:t>Binnen de 5 werkdagen na conclusie</w:t>
            </w:r>
          </w:p>
        </w:tc>
        <w:tc>
          <w:tcPr>
            <w:tcW w:w="3689" w:type="dxa"/>
          </w:tcPr>
          <w:p w:rsidR="000A3FEA" w:rsidRPr="00EE3047" w:rsidRDefault="000A3FEA" w:rsidP="000A3FEA">
            <w:pPr>
              <w:numPr>
                <w:ilvl w:val="0"/>
                <w:numId w:val="35"/>
              </w:numPr>
              <w:spacing w:line="300" w:lineRule="atLeast"/>
              <w:contextualSpacing/>
            </w:pPr>
            <w:r w:rsidRPr="00EE3047">
              <w:rPr>
                <w:szCs w:val="24"/>
              </w:rPr>
              <w:t>Conclusie en eventuele maatregelen melden</w:t>
            </w:r>
          </w:p>
          <w:p w:rsidR="000A3FEA" w:rsidRPr="00EE3047" w:rsidRDefault="000A3FEA" w:rsidP="000A3FEA">
            <w:pPr>
              <w:numPr>
                <w:ilvl w:val="0"/>
                <w:numId w:val="35"/>
              </w:numPr>
              <w:spacing w:line="300" w:lineRule="atLeast"/>
              <w:contextualSpacing/>
            </w:pPr>
            <w:r w:rsidRPr="00EE3047">
              <w:t>Bij schorsing of naar aanleiding van een crisis</w:t>
            </w:r>
          </w:p>
        </w:tc>
      </w:tr>
      <w:tr w:rsidR="00EE3047" w:rsidRPr="00EE3047" w:rsidTr="000A3FEA">
        <w:tc>
          <w:tcPr>
            <w:tcW w:w="2943" w:type="dxa"/>
          </w:tcPr>
          <w:p w:rsidR="000A3FEA" w:rsidRPr="00EE3047" w:rsidRDefault="000A3FEA" w:rsidP="007C720A">
            <w:pPr>
              <w:rPr>
                <w:szCs w:val="24"/>
              </w:rPr>
            </w:pPr>
            <w:r w:rsidRPr="00EE3047">
              <w:rPr>
                <w:szCs w:val="24"/>
              </w:rPr>
              <w:t>(eventueel) Communicatie naar Kind &amp; Gezin</w:t>
            </w:r>
          </w:p>
        </w:tc>
        <w:tc>
          <w:tcPr>
            <w:tcW w:w="1981" w:type="dxa"/>
          </w:tcPr>
          <w:p w:rsidR="000A3FEA" w:rsidRPr="00EE3047" w:rsidRDefault="000A3FEA" w:rsidP="007C720A">
            <w:pPr>
              <w:rPr>
                <w:szCs w:val="24"/>
              </w:rPr>
            </w:pPr>
            <w:r w:rsidRPr="00EE3047">
              <w:rPr>
                <w:szCs w:val="24"/>
              </w:rPr>
              <w:t>verantwoordelijke</w:t>
            </w:r>
          </w:p>
        </w:tc>
        <w:tc>
          <w:tcPr>
            <w:tcW w:w="2268" w:type="dxa"/>
          </w:tcPr>
          <w:p w:rsidR="000A3FEA" w:rsidRPr="00EE3047" w:rsidRDefault="000A3FEA" w:rsidP="007C720A">
            <w:pPr>
              <w:rPr>
                <w:szCs w:val="24"/>
              </w:rPr>
            </w:pPr>
            <w:r w:rsidRPr="00EE3047">
              <w:rPr>
                <w:szCs w:val="24"/>
              </w:rPr>
              <w:t>Binnen de 5 werkdagen na conclusie</w:t>
            </w:r>
          </w:p>
        </w:tc>
        <w:tc>
          <w:tcPr>
            <w:tcW w:w="3689" w:type="dxa"/>
          </w:tcPr>
          <w:p w:rsidR="000A3FEA" w:rsidRPr="00EE3047" w:rsidRDefault="000A3FEA" w:rsidP="000A3FEA">
            <w:pPr>
              <w:numPr>
                <w:ilvl w:val="0"/>
                <w:numId w:val="36"/>
              </w:numPr>
              <w:spacing w:line="300" w:lineRule="atLeast"/>
              <w:contextualSpacing/>
            </w:pPr>
            <w:r w:rsidRPr="00EE3047">
              <w:rPr>
                <w:szCs w:val="24"/>
              </w:rPr>
              <w:t>Conclusie en eventuele maatregelen melden naar klantenbeheerder</w:t>
            </w:r>
          </w:p>
          <w:p w:rsidR="000A3FEA" w:rsidRPr="00EE3047" w:rsidRDefault="000A3FEA" w:rsidP="007C720A">
            <w:pPr>
              <w:rPr>
                <w:szCs w:val="24"/>
              </w:rPr>
            </w:pPr>
          </w:p>
        </w:tc>
      </w:tr>
      <w:tr w:rsidR="00EE3047" w:rsidRPr="00EE3047" w:rsidTr="000A3FEA">
        <w:tc>
          <w:tcPr>
            <w:tcW w:w="10881" w:type="dxa"/>
            <w:gridSpan w:val="4"/>
          </w:tcPr>
          <w:p w:rsidR="000A3FEA" w:rsidRPr="00EE3047" w:rsidRDefault="000A3FEA" w:rsidP="007C720A">
            <w:pPr>
              <w:rPr>
                <w:szCs w:val="24"/>
              </w:rPr>
            </w:pPr>
            <w:r w:rsidRPr="00EE3047">
              <w:rPr>
                <w:rFonts w:eastAsiaTheme="majorEastAsia" w:cs="Arial"/>
                <w:b/>
                <w:bCs/>
                <w:sz w:val="26"/>
                <w:szCs w:val="28"/>
              </w:rPr>
              <w:t>Nazorg en opvolging</w:t>
            </w:r>
          </w:p>
        </w:tc>
      </w:tr>
      <w:tr w:rsidR="00EE3047" w:rsidRPr="00EE3047" w:rsidTr="000A3FEA">
        <w:tc>
          <w:tcPr>
            <w:tcW w:w="2943" w:type="dxa"/>
          </w:tcPr>
          <w:p w:rsidR="000A3FEA" w:rsidRPr="00EE3047" w:rsidRDefault="000A3FEA" w:rsidP="007C720A">
            <w:r w:rsidRPr="00EE3047">
              <w:rPr>
                <w:szCs w:val="24"/>
              </w:rPr>
              <w:t>Opvolging van de gemaakte afspraken of maatregelen</w:t>
            </w:r>
          </w:p>
        </w:tc>
        <w:tc>
          <w:tcPr>
            <w:tcW w:w="1981" w:type="dxa"/>
          </w:tcPr>
          <w:p w:rsidR="000A3FEA" w:rsidRPr="00EE3047" w:rsidRDefault="000A3FEA" w:rsidP="007C720A">
            <w:r w:rsidRPr="00EE3047">
              <w:rPr>
                <w:szCs w:val="24"/>
              </w:rPr>
              <w:t>verantwoordelijke</w:t>
            </w:r>
          </w:p>
        </w:tc>
        <w:tc>
          <w:tcPr>
            <w:tcW w:w="2268" w:type="dxa"/>
          </w:tcPr>
          <w:p w:rsidR="000A3FEA" w:rsidRPr="00EE3047" w:rsidRDefault="000A3FEA" w:rsidP="007C720A">
            <w:r w:rsidRPr="00EE3047">
              <w:rPr>
                <w:szCs w:val="24"/>
              </w:rPr>
              <w:t>/</w:t>
            </w:r>
          </w:p>
        </w:tc>
        <w:tc>
          <w:tcPr>
            <w:tcW w:w="3689" w:type="dxa"/>
          </w:tcPr>
          <w:p w:rsidR="000A3FEA" w:rsidRPr="00EE3047" w:rsidRDefault="000A3FEA" w:rsidP="000A3FEA">
            <w:pPr>
              <w:numPr>
                <w:ilvl w:val="0"/>
                <w:numId w:val="32"/>
              </w:numPr>
              <w:spacing w:after="120"/>
            </w:pPr>
            <w:r w:rsidRPr="00EE3047">
              <w:rPr>
                <w:szCs w:val="24"/>
              </w:rPr>
              <w:t>Coaching op de werkvloer – werking bijsturen en opvolgen</w:t>
            </w:r>
          </w:p>
          <w:p w:rsidR="000A3FEA" w:rsidRPr="00EE3047" w:rsidRDefault="000A3FEA" w:rsidP="000A3FEA">
            <w:pPr>
              <w:numPr>
                <w:ilvl w:val="0"/>
                <w:numId w:val="32"/>
              </w:numPr>
              <w:spacing w:after="120"/>
            </w:pPr>
            <w:r w:rsidRPr="00EE3047">
              <w:rPr>
                <w:szCs w:val="24"/>
              </w:rPr>
              <w:t>Controle van de gemaakte afspraken via huisbezoeken</w:t>
            </w:r>
          </w:p>
          <w:p w:rsidR="000A3FEA" w:rsidRPr="00EE3047" w:rsidRDefault="000A3FEA" w:rsidP="000A3FEA">
            <w:pPr>
              <w:numPr>
                <w:ilvl w:val="0"/>
                <w:numId w:val="37"/>
              </w:numPr>
              <w:spacing w:line="300" w:lineRule="atLeast"/>
              <w:contextualSpacing/>
            </w:pPr>
            <w:r w:rsidRPr="00EE3047">
              <w:rPr>
                <w:szCs w:val="24"/>
              </w:rPr>
              <w:t>...</w:t>
            </w:r>
          </w:p>
        </w:tc>
      </w:tr>
      <w:tr w:rsidR="00EE3047" w:rsidRPr="00EE3047" w:rsidTr="000A3FEA">
        <w:tc>
          <w:tcPr>
            <w:tcW w:w="2943" w:type="dxa"/>
          </w:tcPr>
          <w:p w:rsidR="000A3FEA" w:rsidRPr="00EE3047" w:rsidRDefault="000A3FEA" w:rsidP="007C720A">
            <w:r w:rsidRPr="00EE3047">
              <w:rPr>
                <w:szCs w:val="24"/>
              </w:rPr>
              <w:t>Evaluatie van de klachtenbehandeling</w:t>
            </w:r>
          </w:p>
          <w:p w:rsidR="000A3FEA" w:rsidRPr="00EE3047" w:rsidRDefault="000A3FEA" w:rsidP="007C720A">
            <w:pPr>
              <w:rPr>
                <w:szCs w:val="24"/>
              </w:rPr>
            </w:pPr>
            <w:r w:rsidRPr="00EE3047">
              <w:rPr>
                <w:szCs w:val="24"/>
              </w:rPr>
              <w:br/>
            </w:r>
          </w:p>
        </w:tc>
        <w:tc>
          <w:tcPr>
            <w:tcW w:w="1981" w:type="dxa"/>
          </w:tcPr>
          <w:p w:rsidR="000A3FEA" w:rsidRPr="00EE3047" w:rsidRDefault="000A3FEA" w:rsidP="007C720A">
            <w:pPr>
              <w:rPr>
                <w:szCs w:val="24"/>
              </w:rPr>
            </w:pPr>
            <w:r w:rsidRPr="00EE3047">
              <w:rPr>
                <w:szCs w:val="24"/>
              </w:rPr>
              <w:t>verantwoordelijke</w:t>
            </w:r>
          </w:p>
        </w:tc>
        <w:tc>
          <w:tcPr>
            <w:tcW w:w="2268" w:type="dxa"/>
          </w:tcPr>
          <w:p w:rsidR="000A3FEA" w:rsidRPr="00EE3047" w:rsidRDefault="000A3FEA" w:rsidP="007C720A">
            <w:pPr>
              <w:rPr>
                <w:szCs w:val="24"/>
              </w:rPr>
            </w:pPr>
            <w:r w:rsidRPr="00EE3047">
              <w:rPr>
                <w:szCs w:val="24"/>
              </w:rPr>
              <w:t>5-jaarlijks</w:t>
            </w:r>
          </w:p>
        </w:tc>
        <w:tc>
          <w:tcPr>
            <w:tcW w:w="3689" w:type="dxa"/>
          </w:tcPr>
          <w:p w:rsidR="000A3FEA" w:rsidRPr="00EE3047" w:rsidRDefault="000A3FEA" w:rsidP="000A3FEA">
            <w:pPr>
              <w:numPr>
                <w:ilvl w:val="0"/>
                <w:numId w:val="32"/>
              </w:numPr>
              <w:spacing w:after="120"/>
            </w:pPr>
            <w:r w:rsidRPr="00EE3047">
              <w:rPr>
                <w:szCs w:val="24"/>
              </w:rPr>
              <w:t>zie procedure zelfevaluatie</w:t>
            </w:r>
          </w:p>
        </w:tc>
      </w:tr>
    </w:tbl>
    <w:p w:rsidR="000A3FEA" w:rsidRPr="00EE3047" w:rsidRDefault="000A3FEA" w:rsidP="000A3FEA">
      <w:pPr>
        <w:pStyle w:val="Kop1"/>
        <w:numPr>
          <w:ilvl w:val="0"/>
          <w:numId w:val="38"/>
        </w:numPr>
        <w:rPr>
          <w:rFonts w:ascii="Arial" w:hAnsi="Arial" w:cs="Arial"/>
          <w:color w:val="auto"/>
        </w:rPr>
      </w:pPr>
      <w:r w:rsidRPr="00EE3047">
        <w:rPr>
          <w:rFonts w:ascii="Arial" w:hAnsi="Arial" w:cs="Arial"/>
          <w:color w:val="auto"/>
        </w:rPr>
        <w:t>Aanverwante documenten</w:t>
      </w:r>
      <w:r w:rsidR="00097ABA">
        <w:rPr>
          <w:rFonts w:ascii="Arial" w:hAnsi="Arial" w:cs="Arial"/>
          <w:color w:val="auto"/>
        </w:rPr>
        <w:br/>
      </w:r>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Huishoudelijk reglement</w:t>
      </w:r>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Klachtmeldingsformulier</w:t>
      </w:r>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 xml:space="preserve">Registratieformulier klachten </w:t>
      </w:r>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 xml:space="preserve">Klachtregister </w:t>
      </w:r>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Registratieformulier opmerkingen of opmerkingenlijst</w:t>
      </w:r>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Logboek / Teamverslagen</w:t>
      </w:r>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Crisisprocedure</w:t>
      </w:r>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Procedure GOG</w:t>
      </w:r>
      <w:r w:rsidR="00097ABA">
        <w:rPr>
          <w:rFonts w:eastAsia="Calibri" w:cs="Arial"/>
          <w:szCs w:val="20"/>
        </w:rPr>
        <w:t xml:space="preserve"> (grensoverschrijdend gedrag)</w:t>
      </w:r>
      <w:bookmarkStart w:id="0" w:name="_GoBack"/>
      <w:bookmarkEnd w:id="0"/>
    </w:p>
    <w:p w:rsidR="000A3FEA" w:rsidRPr="00EE3047" w:rsidRDefault="000A3FEA" w:rsidP="000A3FEA">
      <w:pPr>
        <w:numPr>
          <w:ilvl w:val="0"/>
          <w:numId w:val="16"/>
        </w:numPr>
        <w:spacing w:after="0"/>
        <w:contextualSpacing/>
        <w:rPr>
          <w:rFonts w:eastAsia="Calibri" w:cs="Arial"/>
          <w:szCs w:val="20"/>
        </w:rPr>
      </w:pPr>
      <w:r w:rsidRPr="00EE3047">
        <w:rPr>
          <w:rFonts w:eastAsia="Calibri" w:cs="Arial"/>
          <w:szCs w:val="20"/>
        </w:rPr>
        <w:t>Klachtenprocedure bij Kind &amp; Gezin</w:t>
      </w:r>
    </w:p>
    <w:p w:rsidR="000A3FEA" w:rsidRPr="00EE3047" w:rsidRDefault="000A3FEA"/>
    <w:sectPr w:rsidR="000A3FEA" w:rsidRPr="00EE3047" w:rsidSect="0005655B">
      <w:footerReference w:type="even" r:id="rId8"/>
      <w:footerReference w:type="defaul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EA" w:rsidRDefault="000A3FEA" w:rsidP="000A3FEA">
      <w:pPr>
        <w:spacing w:after="0" w:line="240" w:lineRule="auto"/>
      </w:pPr>
      <w:r>
        <w:separator/>
      </w:r>
    </w:p>
  </w:endnote>
  <w:endnote w:type="continuationSeparator" w:id="0">
    <w:p w:rsidR="000A3FEA" w:rsidRDefault="000A3FEA" w:rsidP="000A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907167"/>
      <w:docPartObj>
        <w:docPartGallery w:val="Page Numbers (Bottom of Page)"/>
        <w:docPartUnique/>
      </w:docPartObj>
    </w:sdtPr>
    <w:sdtContent>
      <w:p w:rsidR="000A3FEA" w:rsidRDefault="000A3FEA">
        <w:pPr>
          <w:pStyle w:val="Voettekst"/>
          <w:jc w:val="right"/>
        </w:pPr>
        <w:r>
          <w:fldChar w:fldCharType="begin"/>
        </w:r>
        <w:r>
          <w:instrText>PAGE   \* MERGEFORMAT</w:instrText>
        </w:r>
        <w:r>
          <w:fldChar w:fldCharType="separate"/>
        </w:r>
        <w:r w:rsidRPr="000518AD">
          <w:rPr>
            <w:noProof/>
            <w:lang w:val="nl-NL"/>
          </w:rPr>
          <w:t>4</w:t>
        </w:r>
        <w:r>
          <w:fldChar w:fldCharType="end"/>
        </w:r>
      </w:p>
    </w:sdtContent>
  </w:sdt>
  <w:p w:rsidR="000A3FEA" w:rsidRDefault="000A3FE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EA" w:rsidRDefault="000A3FEA">
    <w:pPr>
      <w:pStyle w:val="Voettekst"/>
    </w:pPr>
    <w:r>
      <w:tab/>
      <w:t>Versie april 2018</w:t>
    </w:r>
  </w:p>
  <w:p w:rsidR="000A3FEA" w:rsidRDefault="000A3F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39286"/>
      <w:docPartObj>
        <w:docPartGallery w:val="Page Numbers (Bottom of Page)"/>
        <w:docPartUnique/>
      </w:docPartObj>
    </w:sdtPr>
    <w:sdtContent>
      <w:p w:rsidR="000A3FEA" w:rsidRDefault="000A3FEA">
        <w:pPr>
          <w:pStyle w:val="Voettekst"/>
          <w:jc w:val="right"/>
        </w:pPr>
        <w:r>
          <w:fldChar w:fldCharType="begin"/>
        </w:r>
        <w:r>
          <w:instrText>PAGE   \* MERGEFORMAT</w:instrText>
        </w:r>
        <w:r>
          <w:fldChar w:fldCharType="separate"/>
        </w:r>
        <w:r w:rsidRPr="000518AD">
          <w:rPr>
            <w:noProof/>
            <w:lang w:val="nl-NL"/>
          </w:rPr>
          <w:t>1</w:t>
        </w:r>
        <w:r>
          <w:fldChar w:fldCharType="end"/>
        </w:r>
      </w:p>
    </w:sdtContent>
  </w:sdt>
  <w:p w:rsidR="000A3FEA" w:rsidRDefault="000A3F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EA" w:rsidRDefault="000A3FEA" w:rsidP="000A3FEA">
      <w:pPr>
        <w:spacing w:after="0" w:line="240" w:lineRule="auto"/>
      </w:pPr>
      <w:r>
        <w:separator/>
      </w:r>
    </w:p>
  </w:footnote>
  <w:footnote w:type="continuationSeparator" w:id="0">
    <w:p w:rsidR="000A3FEA" w:rsidRDefault="000A3FEA" w:rsidP="000A3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668C5C"/>
    <w:lvl w:ilvl="0">
      <w:numFmt w:val="bullet"/>
      <w:lvlText w:val="*"/>
      <w:lvlJc w:val="left"/>
    </w:lvl>
  </w:abstractNum>
  <w:abstractNum w:abstractNumId="1" w15:restartNumberingAfterBreak="0">
    <w:nsid w:val="03591DBF"/>
    <w:multiLevelType w:val="hybridMultilevel"/>
    <w:tmpl w:val="AAE49C40"/>
    <w:lvl w:ilvl="0" w:tplc="08130001">
      <w:start w:val="1"/>
      <w:numFmt w:val="bullet"/>
      <w:lvlText w:val=""/>
      <w:lvlJc w:val="left"/>
      <w:pPr>
        <w:ind w:left="360" w:hanging="360"/>
      </w:pPr>
      <w:rPr>
        <w:rFonts w:ascii="Symbol" w:hAnsi="Symbol" w:hint="default"/>
        <w:caps w:val="0"/>
        <w:strike w:val="0"/>
        <w:dstrike w:val="0"/>
        <w:color w:val="C0504D" w:themeColor="accent2"/>
        <w:spacing w:val="0"/>
        <w:w w:val="100"/>
        <w:position w:val="0"/>
        <w:u w:val="none"/>
        <w:effect w:val="none"/>
        <w:vertAlign w:val="baseline"/>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3AD39FA"/>
    <w:multiLevelType w:val="multilevel"/>
    <w:tmpl w:val="8B3C232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2C89"/>
    <w:multiLevelType w:val="hybridMultilevel"/>
    <w:tmpl w:val="94F4F0A6"/>
    <w:lvl w:ilvl="0" w:tplc="92AC5B3C">
      <w:start w:val="1"/>
      <w:numFmt w:val="bullet"/>
      <w:lvlText w:val="-"/>
      <w:lvlJc w:val="left"/>
      <w:pPr>
        <w:ind w:left="1080" w:hanging="360"/>
      </w:pPr>
      <w:rPr>
        <w:rFonts w:ascii="Arial Narrow" w:eastAsia="Times New Roman" w:hAnsi="Arial Narrow" w:cs="Arial" w:hint="default"/>
      </w:rPr>
    </w:lvl>
    <w:lvl w:ilvl="1" w:tplc="9B14C52E" w:tentative="1">
      <w:start w:val="1"/>
      <w:numFmt w:val="bullet"/>
      <w:lvlText w:val="o"/>
      <w:lvlJc w:val="left"/>
      <w:pPr>
        <w:ind w:left="1800" w:hanging="360"/>
      </w:pPr>
      <w:rPr>
        <w:rFonts w:ascii="Courier New" w:hAnsi="Courier New" w:cs="Courier New" w:hint="default"/>
      </w:rPr>
    </w:lvl>
    <w:lvl w:ilvl="2" w:tplc="130C144C" w:tentative="1">
      <w:start w:val="1"/>
      <w:numFmt w:val="bullet"/>
      <w:lvlText w:val=""/>
      <w:lvlJc w:val="left"/>
      <w:pPr>
        <w:ind w:left="2520" w:hanging="360"/>
      </w:pPr>
      <w:rPr>
        <w:rFonts w:ascii="Wingdings" w:hAnsi="Wingdings" w:hint="default"/>
      </w:rPr>
    </w:lvl>
    <w:lvl w:ilvl="3" w:tplc="0B843C5A" w:tentative="1">
      <w:start w:val="1"/>
      <w:numFmt w:val="bullet"/>
      <w:lvlText w:val=""/>
      <w:lvlJc w:val="left"/>
      <w:pPr>
        <w:ind w:left="3240" w:hanging="360"/>
      </w:pPr>
      <w:rPr>
        <w:rFonts w:ascii="Symbol" w:hAnsi="Symbol" w:hint="default"/>
      </w:rPr>
    </w:lvl>
    <w:lvl w:ilvl="4" w:tplc="B2D642A2" w:tentative="1">
      <w:start w:val="1"/>
      <w:numFmt w:val="bullet"/>
      <w:lvlText w:val="o"/>
      <w:lvlJc w:val="left"/>
      <w:pPr>
        <w:ind w:left="3960" w:hanging="360"/>
      </w:pPr>
      <w:rPr>
        <w:rFonts w:ascii="Courier New" w:hAnsi="Courier New" w:cs="Courier New" w:hint="default"/>
      </w:rPr>
    </w:lvl>
    <w:lvl w:ilvl="5" w:tplc="ABEE61A4" w:tentative="1">
      <w:start w:val="1"/>
      <w:numFmt w:val="bullet"/>
      <w:lvlText w:val=""/>
      <w:lvlJc w:val="left"/>
      <w:pPr>
        <w:ind w:left="4680" w:hanging="360"/>
      </w:pPr>
      <w:rPr>
        <w:rFonts w:ascii="Wingdings" w:hAnsi="Wingdings" w:hint="default"/>
      </w:rPr>
    </w:lvl>
    <w:lvl w:ilvl="6" w:tplc="4E3255BE" w:tentative="1">
      <w:start w:val="1"/>
      <w:numFmt w:val="bullet"/>
      <w:lvlText w:val=""/>
      <w:lvlJc w:val="left"/>
      <w:pPr>
        <w:ind w:left="5400" w:hanging="360"/>
      </w:pPr>
      <w:rPr>
        <w:rFonts w:ascii="Symbol" w:hAnsi="Symbol" w:hint="default"/>
      </w:rPr>
    </w:lvl>
    <w:lvl w:ilvl="7" w:tplc="AF1AF770" w:tentative="1">
      <w:start w:val="1"/>
      <w:numFmt w:val="bullet"/>
      <w:lvlText w:val="o"/>
      <w:lvlJc w:val="left"/>
      <w:pPr>
        <w:ind w:left="6120" w:hanging="360"/>
      </w:pPr>
      <w:rPr>
        <w:rFonts w:ascii="Courier New" w:hAnsi="Courier New" w:cs="Courier New" w:hint="default"/>
      </w:rPr>
    </w:lvl>
    <w:lvl w:ilvl="8" w:tplc="25520692" w:tentative="1">
      <w:start w:val="1"/>
      <w:numFmt w:val="bullet"/>
      <w:lvlText w:val=""/>
      <w:lvlJc w:val="left"/>
      <w:pPr>
        <w:ind w:left="6840" w:hanging="360"/>
      </w:pPr>
      <w:rPr>
        <w:rFonts w:ascii="Wingdings" w:hAnsi="Wingdings" w:hint="default"/>
      </w:rPr>
    </w:lvl>
  </w:abstractNum>
  <w:abstractNum w:abstractNumId="4" w15:restartNumberingAfterBreak="0">
    <w:nsid w:val="0AE93234"/>
    <w:multiLevelType w:val="multilevel"/>
    <w:tmpl w:val="667ADA48"/>
    <w:lvl w:ilvl="0">
      <w:start w:val="3"/>
      <w:numFmt w:val="decimal"/>
      <w:lvlText w:val="%1"/>
      <w:lvlJc w:val="left"/>
      <w:pPr>
        <w:ind w:left="555" w:hanging="555"/>
      </w:pPr>
      <w:rPr>
        <w:rFonts w:hint="default"/>
        <w:b/>
      </w:rPr>
    </w:lvl>
    <w:lvl w:ilvl="1">
      <w:start w:val="3"/>
      <w:numFmt w:val="decimal"/>
      <w:lvlText w:val="%1.%2"/>
      <w:lvlJc w:val="left"/>
      <w:pPr>
        <w:ind w:left="795" w:hanging="555"/>
      </w:pPr>
      <w:rPr>
        <w:rFonts w:hint="default"/>
        <w:b/>
      </w:rPr>
    </w:lvl>
    <w:lvl w:ilvl="2">
      <w:start w:val="5"/>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680" w:hanging="72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520" w:hanging="108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360" w:hanging="1440"/>
      </w:pPr>
      <w:rPr>
        <w:rFonts w:hint="default"/>
        <w:b/>
      </w:rPr>
    </w:lvl>
  </w:abstractNum>
  <w:abstractNum w:abstractNumId="5" w15:restartNumberingAfterBreak="0">
    <w:nsid w:val="0C8D3365"/>
    <w:multiLevelType w:val="hybridMultilevel"/>
    <w:tmpl w:val="D190F95E"/>
    <w:lvl w:ilvl="0" w:tplc="DFC2D010">
      <w:start w:val="3"/>
      <w:numFmt w:val="bullet"/>
      <w:lvlText w:val="-"/>
      <w:lvlJc w:val="left"/>
      <w:pPr>
        <w:ind w:left="720" w:hanging="360"/>
      </w:pPr>
      <w:rPr>
        <w:rFonts w:ascii="Arial" w:eastAsia="Times New Roman" w:hAnsi="Arial" w:cs="Arial" w:hint="default"/>
      </w:rPr>
    </w:lvl>
    <w:lvl w:ilvl="1" w:tplc="736ED89C" w:tentative="1">
      <w:start w:val="1"/>
      <w:numFmt w:val="bullet"/>
      <w:lvlText w:val="o"/>
      <w:lvlJc w:val="left"/>
      <w:pPr>
        <w:ind w:left="1440" w:hanging="360"/>
      </w:pPr>
      <w:rPr>
        <w:rFonts w:ascii="Courier New" w:hAnsi="Courier New" w:cs="Courier New" w:hint="default"/>
      </w:rPr>
    </w:lvl>
    <w:lvl w:ilvl="2" w:tplc="6B029A9C" w:tentative="1">
      <w:start w:val="1"/>
      <w:numFmt w:val="bullet"/>
      <w:lvlText w:val=""/>
      <w:lvlJc w:val="left"/>
      <w:pPr>
        <w:ind w:left="2160" w:hanging="360"/>
      </w:pPr>
      <w:rPr>
        <w:rFonts w:ascii="Wingdings" w:hAnsi="Wingdings" w:hint="default"/>
      </w:rPr>
    </w:lvl>
    <w:lvl w:ilvl="3" w:tplc="FAB215E6" w:tentative="1">
      <w:start w:val="1"/>
      <w:numFmt w:val="bullet"/>
      <w:lvlText w:val=""/>
      <w:lvlJc w:val="left"/>
      <w:pPr>
        <w:ind w:left="2880" w:hanging="360"/>
      </w:pPr>
      <w:rPr>
        <w:rFonts w:ascii="Symbol" w:hAnsi="Symbol" w:hint="default"/>
      </w:rPr>
    </w:lvl>
    <w:lvl w:ilvl="4" w:tplc="68AAD614" w:tentative="1">
      <w:start w:val="1"/>
      <w:numFmt w:val="bullet"/>
      <w:lvlText w:val="o"/>
      <w:lvlJc w:val="left"/>
      <w:pPr>
        <w:ind w:left="3600" w:hanging="360"/>
      </w:pPr>
      <w:rPr>
        <w:rFonts w:ascii="Courier New" w:hAnsi="Courier New" w:cs="Courier New" w:hint="default"/>
      </w:rPr>
    </w:lvl>
    <w:lvl w:ilvl="5" w:tplc="72522D48" w:tentative="1">
      <w:start w:val="1"/>
      <w:numFmt w:val="bullet"/>
      <w:lvlText w:val=""/>
      <w:lvlJc w:val="left"/>
      <w:pPr>
        <w:ind w:left="4320" w:hanging="360"/>
      </w:pPr>
      <w:rPr>
        <w:rFonts w:ascii="Wingdings" w:hAnsi="Wingdings" w:hint="default"/>
      </w:rPr>
    </w:lvl>
    <w:lvl w:ilvl="6" w:tplc="79BA4020" w:tentative="1">
      <w:start w:val="1"/>
      <w:numFmt w:val="bullet"/>
      <w:lvlText w:val=""/>
      <w:lvlJc w:val="left"/>
      <w:pPr>
        <w:ind w:left="5040" w:hanging="360"/>
      </w:pPr>
      <w:rPr>
        <w:rFonts w:ascii="Symbol" w:hAnsi="Symbol" w:hint="default"/>
      </w:rPr>
    </w:lvl>
    <w:lvl w:ilvl="7" w:tplc="922E9B2E" w:tentative="1">
      <w:start w:val="1"/>
      <w:numFmt w:val="bullet"/>
      <w:lvlText w:val="o"/>
      <w:lvlJc w:val="left"/>
      <w:pPr>
        <w:ind w:left="5760" w:hanging="360"/>
      </w:pPr>
      <w:rPr>
        <w:rFonts w:ascii="Courier New" w:hAnsi="Courier New" w:cs="Courier New" w:hint="default"/>
      </w:rPr>
    </w:lvl>
    <w:lvl w:ilvl="8" w:tplc="CBA403F8" w:tentative="1">
      <w:start w:val="1"/>
      <w:numFmt w:val="bullet"/>
      <w:lvlText w:val=""/>
      <w:lvlJc w:val="left"/>
      <w:pPr>
        <w:ind w:left="6480" w:hanging="360"/>
      </w:pPr>
      <w:rPr>
        <w:rFonts w:ascii="Wingdings" w:hAnsi="Wingdings" w:hint="default"/>
      </w:rPr>
    </w:lvl>
  </w:abstractNum>
  <w:abstractNum w:abstractNumId="6" w15:restartNumberingAfterBreak="0">
    <w:nsid w:val="14140A1C"/>
    <w:multiLevelType w:val="hybridMultilevel"/>
    <w:tmpl w:val="2F22A400"/>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A674DB"/>
    <w:multiLevelType w:val="multilevel"/>
    <w:tmpl w:val="7FAA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97DE8"/>
    <w:multiLevelType w:val="hybridMultilevel"/>
    <w:tmpl w:val="E11EF798"/>
    <w:lvl w:ilvl="0" w:tplc="137268DE">
      <w:start w:val="1"/>
      <w:numFmt w:val="bullet"/>
      <w:lvlText w:val=""/>
      <w:lvlJc w:val="left"/>
      <w:pPr>
        <w:tabs>
          <w:tab w:val="num" w:pos="360"/>
        </w:tabs>
        <w:ind w:left="360" w:hanging="360"/>
      </w:pPr>
      <w:rPr>
        <w:rFonts w:ascii="Symbol" w:hAnsi="Symbo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B04880"/>
    <w:multiLevelType w:val="hybridMultilevel"/>
    <w:tmpl w:val="3C3AD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B671D92"/>
    <w:multiLevelType w:val="hybridMultilevel"/>
    <w:tmpl w:val="379CD074"/>
    <w:lvl w:ilvl="0" w:tplc="0413000F">
      <w:start w:val="1"/>
      <w:numFmt w:val="bullet"/>
      <w:lvlText w:val=""/>
      <w:lvlJc w:val="right"/>
      <w:pPr>
        <w:ind w:left="1854"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15:restartNumberingAfterBreak="0">
    <w:nsid w:val="453B30BB"/>
    <w:multiLevelType w:val="hybridMultilevel"/>
    <w:tmpl w:val="DAA44D94"/>
    <w:lvl w:ilvl="0" w:tplc="8686538C">
      <w:start w:val="1"/>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A03F33"/>
    <w:multiLevelType w:val="hybridMultilevel"/>
    <w:tmpl w:val="C682F0C6"/>
    <w:lvl w:ilvl="0" w:tplc="0813000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043863"/>
    <w:multiLevelType w:val="hybridMultilevel"/>
    <w:tmpl w:val="786AD9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F806BE"/>
    <w:multiLevelType w:val="hybridMultilevel"/>
    <w:tmpl w:val="8CA06BBC"/>
    <w:lvl w:ilvl="0" w:tplc="137268DE">
      <w:start w:val="1"/>
      <w:numFmt w:val="bullet"/>
      <w:lvlText w:val=""/>
      <w:lvlJc w:val="left"/>
      <w:pPr>
        <w:tabs>
          <w:tab w:val="num" w:pos="360"/>
        </w:tabs>
        <w:ind w:left="360" w:hanging="360"/>
      </w:pPr>
      <w:rPr>
        <w:rFonts w:ascii="Symbol" w:hAnsi="Symbo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C52375"/>
    <w:multiLevelType w:val="hybridMultilevel"/>
    <w:tmpl w:val="58F291E4"/>
    <w:lvl w:ilvl="0" w:tplc="3856BFB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E10668E"/>
    <w:multiLevelType w:val="hybridMultilevel"/>
    <w:tmpl w:val="563E1EBE"/>
    <w:lvl w:ilvl="0" w:tplc="137268DE">
      <w:start w:val="1"/>
      <w:numFmt w:val="bullet"/>
      <w:lvlText w:val=""/>
      <w:lvlJc w:val="left"/>
      <w:pPr>
        <w:tabs>
          <w:tab w:val="num" w:pos="360"/>
        </w:tabs>
        <w:ind w:left="360" w:hanging="360"/>
      </w:pPr>
      <w:rPr>
        <w:rFonts w:ascii="Symbol" w:hAnsi="Symbo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B81C7A"/>
    <w:multiLevelType w:val="hybridMultilevel"/>
    <w:tmpl w:val="08E6A246"/>
    <w:lvl w:ilvl="0" w:tplc="B2F84336">
      <w:start w:val="20"/>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6F21654"/>
    <w:multiLevelType w:val="hybridMultilevel"/>
    <w:tmpl w:val="9976B2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87C29D5"/>
    <w:multiLevelType w:val="hybridMultilevel"/>
    <w:tmpl w:val="2D0C7C30"/>
    <w:lvl w:ilvl="0" w:tplc="137268DE">
      <w:start w:val="1"/>
      <w:numFmt w:val="bullet"/>
      <w:lvlText w:val=""/>
      <w:lvlJc w:val="left"/>
      <w:pPr>
        <w:tabs>
          <w:tab w:val="num" w:pos="360"/>
        </w:tabs>
        <w:ind w:left="360" w:hanging="360"/>
      </w:pPr>
      <w:rPr>
        <w:rFonts w:ascii="Symbol" w:hAnsi="Symbo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0D61DD"/>
    <w:multiLevelType w:val="hybridMultilevel"/>
    <w:tmpl w:val="AB66D5E6"/>
    <w:lvl w:ilvl="0" w:tplc="0813000F">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DF627D0"/>
    <w:multiLevelType w:val="hybridMultilevel"/>
    <w:tmpl w:val="7DF627D0"/>
    <w:lvl w:ilvl="0" w:tplc="36DE5FF2">
      <w:start w:val="1"/>
      <w:numFmt w:val="bullet"/>
      <w:lvlText w:val=""/>
      <w:lvlJc w:val="left"/>
      <w:pPr>
        <w:tabs>
          <w:tab w:val="num" w:pos="360"/>
        </w:tabs>
        <w:ind w:left="360" w:hanging="360"/>
      </w:pPr>
      <w:rPr>
        <w:rFonts w:ascii="Symbol" w:hAnsi="Symbol"/>
      </w:rPr>
    </w:lvl>
    <w:lvl w:ilvl="1" w:tplc="381043A2">
      <w:start w:val="1"/>
      <w:numFmt w:val="bullet"/>
      <w:lvlText w:val="o"/>
      <w:lvlJc w:val="left"/>
      <w:pPr>
        <w:tabs>
          <w:tab w:val="num" w:pos="1080"/>
        </w:tabs>
        <w:ind w:left="1080" w:hanging="360"/>
      </w:pPr>
      <w:rPr>
        <w:rFonts w:ascii="Courier New" w:hAnsi="Courier New"/>
      </w:rPr>
    </w:lvl>
    <w:lvl w:ilvl="2" w:tplc="2A046784">
      <w:start w:val="1"/>
      <w:numFmt w:val="bullet"/>
      <w:lvlText w:val=""/>
      <w:lvlJc w:val="left"/>
      <w:pPr>
        <w:tabs>
          <w:tab w:val="num" w:pos="1800"/>
        </w:tabs>
        <w:ind w:left="1800" w:hanging="360"/>
      </w:pPr>
      <w:rPr>
        <w:rFonts w:ascii="Wingdings" w:hAnsi="Wingdings"/>
      </w:rPr>
    </w:lvl>
    <w:lvl w:ilvl="3" w:tplc="C8260A6E">
      <w:start w:val="1"/>
      <w:numFmt w:val="bullet"/>
      <w:lvlText w:val=""/>
      <w:lvlJc w:val="left"/>
      <w:pPr>
        <w:tabs>
          <w:tab w:val="num" w:pos="2520"/>
        </w:tabs>
        <w:ind w:left="2520" w:hanging="360"/>
      </w:pPr>
      <w:rPr>
        <w:rFonts w:ascii="Symbol" w:hAnsi="Symbol"/>
      </w:rPr>
    </w:lvl>
    <w:lvl w:ilvl="4" w:tplc="9A60EA9A">
      <w:start w:val="1"/>
      <w:numFmt w:val="bullet"/>
      <w:lvlText w:val="o"/>
      <w:lvlJc w:val="left"/>
      <w:pPr>
        <w:tabs>
          <w:tab w:val="num" w:pos="3240"/>
        </w:tabs>
        <w:ind w:left="3240" w:hanging="360"/>
      </w:pPr>
      <w:rPr>
        <w:rFonts w:ascii="Courier New" w:hAnsi="Courier New"/>
      </w:rPr>
    </w:lvl>
    <w:lvl w:ilvl="5" w:tplc="A2A40234">
      <w:start w:val="1"/>
      <w:numFmt w:val="bullet"/>
      <w:lvlText w:val=""/>
      <w:lvlJc w:val="left"/>
      <w:pPr>
        <w:tabs>
          <w:tab w:val="num" w:pos="3960"/>
        </w:tabs>
        <w:ind w:left="3960" w:hanging="360"/>
      </w:pPr>
      <w:rPr>
        <w:rFonts w:ascii="Wingdings" w:hAnsi="Wingdings"/>
      </w:rPr>
    </w:lvl>
    <w:lvl w:ilvl="6" w:tplc="024A3C0A">
      <w:start w:val="1"/>
      <w:numFmt w:val="bullet"/>
      <w:lvlText w:val=""/>
      <w:lvlJc w:val="left"/>
      <w:pPr>
        <w:tabs>
          <w:tab w:val="num" w:pos="4680"/>
        </w:tabs>
        <w:ind w:left="4680" w:hanging="360"/>
      </w:pPr>
      <w:rPr>
        <w:rFonts w:ascii="Symbol" w:hAnsi="Symbol"/>
      </w:rPr>
    </w:lvl>
    <w:lvl w:ilvl="7" w:tplc="D6F65834">
      <w:start w:val="1"/>
      <w:numFmt w:val="bullet"/>
      <w:lvlText w:val="o"/>
      <w:lvlJc w:val="left"/>
      <w:pPr>
        <w:tabs>
          <w:tab w:val="num" w:pos="5400"/>
        </w:tabs>
        <w:ind w:left="5400" w:hanging="360"/>
      </w:pPr>
      <w:rPr>
        <w:rFonts w:ascii="Courier New" w:hAnsi="Courier New"/>
      </w:rPr>
    </w:lvl>
    <w:lvl w:ilvl="8" w:tplc="361A1294">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1"/>
    <w:multiLevelType w:val="hybridMultilevel"/>
    <w:tmpl w:val="7DF627D1"/>
    <w:lvl w:ilvl="0" w:tplc="588C6504">
      <w:start w:val="1"/>
      <w:numFmt w:val="bullet"/>
      <w:lvlText w:val=""/>
      <w:lvlJc w:val="left"/>
      <w:pPr>
        <w:tabs>
          <w:tab w:val="num" w:pos="360"/>
        </w:tabs>
        <w:ind w:left="360" w:hanging="360"/>
      </w:pPr>
      <w:rPr>
        <w:rFonts w:ascii="Symbol" w:hAnsi="Symbol"/>
      </w:rPr>
    </w:lvl>
    <w:lvl w:ilvl="1" w:tplc="E70EA9E2">
      <w:start w:val="1"/>
      <w:numFmt w:val="bullet"/>
      <w:lvlText w:val="o"/>
      <w:lvlJc w:val="left"/>
      <w:pPr>
        <w:tabs>
          <w:tab w:val="num" w:pos="1080"/>
        </w:tabs>
        <w:ind w:left="1080" w:hanging="360"/>
      </w:pPr>
      <w:rPr>
        <w:rFonts w:ascii="Courier New" w:hAnsi="Courier New"/>
      </w:rPr>
    </w:lvl>
    <w:lvl w:ilvl="2" w:tplc="C91CB13A">
      <w:start w:val="1"/>
      <w:numFmt w:val="bullet"/>
      <w:lvlText w:val=""/>
      <w:lvlJc w:val="left"/>
      <w:pPr>
        <w:tabs>
          <w:tab w:val="num" w:pos="1800"/>
        </w:tabs>
        <w:ind w:left="1800" w:hanging="360"/>
      </w:pPr>
      <w:rPr>
        <w:rFonts w:ascii="Wingdings" w:hAnsi="Wingdings"/>
      </w:rPr>
    </w:lvl>
    <w:lvl w:ilvl="3" w:tplc="88DE3914">
      <w:start w:val="1"/>
      <w:numFmt w:val="bullet"/>
      <w:lvlText w:val=""/>
      <w:lvlJc w:val="left"/>
      <w:pPr>
        <w:tabs>
          <w:tab w:val="num" w:pos="2520"/>
        </w:tabs>
        <w:ind w:left="2520" w:hanging="360"/>
      </w:pPr>
      <w:rPr>
        <w:rFonts w:ascii="Symbol" w:hAnsi="Symbol"/>
      </w:rPr>
    </w:lvl>
    <w:lvl w:ilvl="4" w:tplc="097C398A">
      <w:start w:val="1"/>
      <w:numFmt w:val="bullet"/>
      <w:lvlText w:val="o"/>
      <w:lvlJc w:val="left"/>
      <w:pPr>
        <w:tabs>
          <w:tab w:val="num" w:pos="3240"/>
        </w:tabs>
        <w:ind w:left="3240" w:hanging="360"/>
      </w:pPr>
      <w:rPr>
        <w:rFonts w:ascii="Courier New" w:hAnsi="Courier New"/>
      </w:rPr>
    </w:lvl>
    <w:lvl w:ilvl="5" w:tplc="E932AEDE">
      <w:start w:val="1"/>
      <w:numFmt w:val="bullet"/>
      <w:lvlText w:val=""/>
      <w:lvlJc w:val="left"/>
      <w:pPr>
        <w:tabs>
          <w:tab w:val="num" w:pos="3960"/>
        </w:tabs>
        <w:ind w:left="3960" w:hanging="360"/>
      </w:pPr>
      <w:rPr>
        <w:rFonts w:ascii="Wingdings" w:hAnsi="Wingdings"/>
      </w:rPr>
    </w:lvl>
    <w:lvl w:ilvl="6" w:tplc="F3E09480">
      <w:start w:val="1"/>
      <w:numFmt w:val="bullet"/>
      <w:lvlText w:val=""/>
      <w:lvlJc w:val="left"/>
      <w:pPr>
        <w:tabs>
          <w:tab w:val="num" w:pos="4680"/>
        </w:tabs>
        <w:ind w:left="4680" w:hanging="360"/>
      </w:pPr>
      <w:rPr>
        <w:rFonts w:ascii="Symbol" w:hAnsi="Symbol"/>
      </w:rPr>
    </w:lvl>
    <w:lvl w:ilvl="7" w:tplc="8FDEB7D6">
      <w:start w:val="1"/>
      <w:numFmt w:val="bullet"/>
      <w:lvlText w:val="o"/>
      <w:lvlJc w:val="left"/>
      <w:pPr>
        <w:tabs>
          <w:tab w:val="num" w:pos="5400"/>
        </w:tabs>
        <w:ind w:left="5400" w:hanging="360"/>
      </w:pPr>
      <w:rPr>
        <w:rFonts w:ascii="Courier New" w:hAnsi="Courier New"/>
      </w:rPr>
    </w:lvl>
    <w:lvl w:ilvl="8" w:tplc="FB9E79D6">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2"/>
    <w:multiLevelType w:val="hybridMultilevel"/>
    <w:tmpl w:val="7DF627D2"/>
    <w:lvl w:ilvl="0" w:tplc="50C6344A">
      <w:start w:val="1"/>
      <w:numFmt w:val="bullet"/>
      <w:lvlText w:val=""/>
      <w:lvlJc w:val="left"/>
      <w:pPr>
        <w:tabs>
          <w:tab w:val="num" w:pos="360"/>
        </w:tabs>
        <w:ind w:left="360" w:hanging="360"/>
      </w:pPr>
      <w:rPr>
        <w:rFonts w:ascii="Symbol" w:hAnsi="Symbol"/>
      </w:rPr>
    </w:lvl>
    <w:lvl w:ilvl="1" w:tplc="49C6A1A2">
      <w:start w:val="1"/>
      <w:numFmt w:val="bullet"/>
      <w:lvlText w:val="o"/>
      <w:lvlJc w:val="left"/>
      <w:pPr>
        <w:tabs>
          <w:tab w:val="num" w:pos="1080"/>
        </w:tabs>
        <w:ind w:left="1080" w:hanging="360"/>
      </w:pPr>
      <w:rPr>
        <w:rFonts w:ascii="Courier New" w:hAnsi="Courier New"/>
      </w:rPr>
    </w:lvl>
    <w:lvl w:ilvl="2" w:tplc="30881FFE">
      <w:start w:val="1"/>
      <w:numFmt w:val="bullet"/>
      <w:lvlText w:val=""/>
      <w:lvlJc w:val="left"/>
      <w:pPr>
        <w:tabs>
          <w:tab w:val="num" w:pos="1800"/>
        </w:tabs>
        <w:ind w:left="1800" w:hanging="360"/>
      </w:pPr>
      <w:rPr>
        <w:rFonts w:ascii="Wingdings" w:hAnsi="Wingdings"/>
      </w:rPr>
    </w:lvl>
    <w:lvl w:ilvl="3" w:tplc="D6C25196">
      <w:start w:val="1"/>
      <w:numFmt w:val="bullet"/>
      <w:lvlText w:val=""/>
      <w:lvlJc w:val="left"/>
      <w:pPr>
        <w:tabs>
          <w:tab w:val="num" w:pos="2520"/>
        </w:tabs>
        <w:ind w:left="2520" w:hanging="360"/>
      </w:pPr>
      <w:rPr>
        <w:rFonts w:ascii="Symbol" w:hAnsi="Symbol"/>
      </w:rPr>
    </w:lvl>
    <w:lvl w:ilvl="4" w:tplc="3F7E302E">
      <w:start w:val="1"/>
      <w:numFmt w:val="bullet"/>
      <w:lvlText w:val="o"/>
      <w:lvlJc w:val="left"/>
      <w:pPr>
        <w:tabs>
          <w:tab w:val="num" w:pos="3240"/>
        </w:tabs>
        <w:ind w:left="3240" w:hanging="360"/>
      </w:pPr>
      <w:rPr>
        <w:rFonts w:ascii="Courier New" w:hAnsi="Courier New"/>
      </w:rPr>
    </w:lvl>
    <w:lvl w:ilvl="5" w:tplc="A35C9414">
      <w:start w:val="1"/>
      <w:numFmt w:val="bullet"/>
      <w:lvlText w:val=""/>
      <w:lvlJc w:val="left"/>
      <w:pPr>
        <w:tabs>
          <w:tab w:val="num" w:pos="3960"/>
        </w:tabs>
        <w:ind w:left="3960" w:hanging="360"/>
      </w:pPr>
      <w:rPr>
        <w:rFonts w:ascii="Wingdings" w:hAnsi="Wingdings"/>
      </w:rPr>
    </w:lvl>
    <w:lvl w:ilvl="6" w:tplc="53F69324">
      <w:start w:val="1"/>
      <w:numFmt w:val="bullet"/>
      <w:lvlText w:val=""/>
      <w:lvlJc w:val="left"/>
      <w:pPr>
        <w:tabs>
          <w:tab w:val="num" w:pos="4680"/>
        </w:tabs>
        <w:ind w:left="4680" w:hanging="360"/>
      </w:pPr>
      <w:rPr>
        <w:rFonts w:ascii="Symbol" w:hAnsi="Symbol"/>
      </w:rPr>
    </w:lvl>
    <w:lvl w:ilvl="7" w:tplc="73701D7E">
      <w:start w:val="1"/>
      <w:numFmt w:val="bullet"/>
      <w:lvlText w:val="o"/>
      <w:lvlJc w:val="left"/>
      <w:pPr>
        <w:tabs>
          <w:tab w:val="num" w:pos="5400"/>
        </w:tabs>
        <w:ind w:left="5400" w:hanging="360"/>
      </w:pPr>
      <w:rPr>
        <w:rFonts w:ascii="Courier New" w:hAnsi="Courier New"/>
      </w:rPr>
    </w:lvl>
    <w:lvl w:ilvl="8" w:tplc="AB4ACA58">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3"/>
    <w:multiLevelType w:val="hybridMultilevel"/>
    <w:tmpl w:val="7DF627D3"/>
    <w:lvl w:ilvl="0" w:tplc="31CEF5C6">
      <w:start w:val="1"/>
      <w:numFmt w:val="bullet"/>
      <w:lvlText w:val=""/>
      <w:lvlJc w:val="left"/>
      <w:pPr>
        <w:tabs>
          <w:tab w:val="num" w:pos="360"/>
        </w:tabs>
        <w:ind w:left="360" w:hanging="360"/>
      </w:pPr>
      <w:rPr>
        <w:rFonts w:ascii="Symbol" w:hAnsi="Symbol"/>
      </w:rPr>
    </w:lvl>
    <w:lvl w:ilvl="1" w:tplc="5D84F1A8">
      <w:start w:val="1"/>
      <w:numFmt w:val="bullet"/>
      <w:lvlText w:val="o"/>
      <w:lvlJc w:val="left"/>
      <w:pPr>
        <w:tabs>
          <w:tab w:val="num" w:pos="1080"/>
        </w:tabs>
        <w:ind w:left="1080" w:hanging="360"/>
      </w:pPr>
      <w:rPr>
        <w:rFonts w:ascii="Courier New" w:hAnsi="Courier New"/>
      </w:rPr>
    </w:lvl>
    <w:lvl w:ilvl="2" w:tplc="467A04D2">
      <w:start w:val="1"/>
      <w:numFmt w:val="bullet"/>
      <w:lvlText w:val=""/>
      <w:lvlJc w:val="left"/>
      <w:pPr>
        <w:tabs>
          <w:tab w:val="num" w:pos="1800"/>
        </w:tabs>
        <w:ind w:left="1800" w:hanging="360"/>
      </w:pPr>
      <w:rPr>
        <w:rFonts w:ascii="Wingdings" w:hAnsi="Wingdings"/>
      </w:rPr>
    </w:lvl>
    <w:lvl w:ilvl="3" w:tplc="47EED0C4">
      <w:start w:val="1"/>
      <w:numFmt w:val="bullet"/>
      <w:lvlText w:val=""/>
      <w:lvlJc w:val="left"/>
      <w:pPr>
        <w:tabs>
          <w:tab w:val="num" w:pos="2520"/>
        </w:tabs>
        <w:ind w:left="2520" w:hanging="360"/>
      </w:pPr>
      <w:rPr>
        <w:rFonts w:ascii="Symbol" w:hAnsi="Symbol"/>
      </w:rPr>
    </w:lvl>
    <w:lvl w:ilvl="4" w:tplc="71843524">
      <w:start w:val="1"/>
      <w:numFmt w:val="bullet"/>
      <w:lvlText w:val="o"/>
      <w:lvlJc w:val="left"/>
      <w:pPr>
        <w:tabs>
          <w:tab w:val="num" w:pos="3240"/>
        </w:tabs>
        <w:ind w:left="3240" w:hanging="360"/>
      </w:pPr>
      <w:rPr>
        <w:rFonts w:ascii="Courier New" w:hAnsi="Courier New"/>
      </w:rPr>
    </w:lvl>
    <w:lvl w:ilvl="5" w:tplc="08D06072">
      <w:start w:val="1"/>
      <w:numFmt w:val="bullet"/>
      <w:lvlText w:val=""/>
      <w:lvlJc w:val="left"/>
      <w:pPr>
        <w:tabs>
          <w:tab w:val="num" w:pos="3960"/>
        </w:tabs>
        <w:ind w:left="3960" w:hanging="360"/>
      </w:pPr>
      <w:rPr>
        <w:rFonts w:ascii="Wingdings" w:hAnsi="Wingdings"/>
      </w:rPr>
    </w:lvl>
    <w:lvl w:ilvl="6" w:tplc="8A927A20">
      <w:start w:val="1"/>
      <w:numFmt w:val="bullet"/>
      <w:lvlText w:val=""/>
      <w:lvlJc w:val="left"/>
      <w:pPr>
        <w:tabs>
          <w:tab w:val="num" w:pos="4680"/>
        </w:tabs>
        <w:ind w:left="4680" w:hanging="360"/>
      </w:pPr>
      <w:rPr>
        <w:rFonts w:ascii="Symbol" w:hAnsi="Symbol"/>
      </w:rPr>
    </w:lvl>
    <w:lvl w:ilvl="7" w:tplc="C42EB89A">
      <w:start w:val="1"/>
      <w:numFmt w:val="bullet"/>
      <w:lvlText w:val="o"/>
      <w:lvlJc w:val="left"/>
      <w:pPr>
        <w:tabs>
          <w:tab w:val="num" w:pos="5400"/>
        </w:tabs>
        <w:ind w:left="5400" w:hanging="360"/>
      </w:pPr>
      <w:rPr>
        <w:rFonts w:ascii="Courier New" w:hAnsi="Courier New"/>
      </w:rPr>
    </w:lvl>
    <w:lvl w:ilvl="8" w:tplc="959C12BA">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4"/>
    <w:multiLevelType w:val="hybridMultilevel"/>
    <w:tmpl w:val="7DF627D4"/>
    <w:lvl w:ilvl="0" w:tplc="9190E46A">
      <w:start w:val="1"/>
      <w:numFmt w:val="bullet"/>
      <w:lvlText w:val=""/>
      <w:lvlJc w:val="left"/>
      <w:pPr>
        <w:tabs>
          <w:tab w:val="num" w:pos="360"/>
        </w:tabs>
        <w:ind w:left="360" w:hanging="360"/>
      </w:pPr>
      <w:rPr>
        <w:rFonts w:ascii="Symbol" w:hAnsi="Symbol"/>
      </w:rPr>
    </w:lvl>
    <w:lvl w:ilvl="1" w:tplc="644AEA8A">
      <w:start w:val="1"/>
      <w:numFmt w:val="bullet"/>
      <w:lvlText w:val="o"/>
      <w:lvlJc w:val="left"/>
      <w:pPr>
        <w:tabs>
          <w:tab w:val="num" w:pos="1080"/>
        </w:tabs>
        <w:ind w:left="1080" w:hanging="360"/>
      </w:pPr>
      <w:rPr>
        <w:rFonts w:ascii="Courier New" w:hAnsi="Courier New"/>
      </w:rPr>
    </w:lvl>
    <w:lvl w:ilvl="2" w:tplc="67967832">
      <w:start w:val="1"/>
      <w:numFmt w:val="bullet"/>
      <w:lvlText w:val=""/>
      <w:lvlJc w:val="left"/>
      <w:pPr>
        <w:tabs>
          <w:tab w:val="num" w:pos="1800"/>
        </w:tabs>
        <w:ind w:left="1800" w:hanging="360"/>
      </w:pPr>
      <w:rPr>
        <w:rFonts w:ascii="Wingdings" w:hAnsi="Wingdings"/>
      </w:rPr>
    </w:lvl>
    <w:lvl w:ilvl="3" w:tplc="7A50C6B6">
      <w:start w:val="1"/>
      <w:numFmt w:val="bullet"/>
      <w:lvlText w:val=""/>
      <w:lvlJc w:val="left"/>
      <w:pPr>
        <w:tabs>
          <w:tab w:val="num" w:pos="2520"/>
        </w:tabs>
        <w:ind w:left="2520" w:hanging="360"/>
      </w:pPr>
      <w:rPr>
        <w:rFonts w:ascii="Symbol" w:hAnsi="Symbol"/>
      </w:rPr>
    </w:lvl>
    <w:lvl w:ilvl="4" w:tplc="C9DEFB4A">
      <w:start w:val="1"/>
      <w:numFmt w:val="bullet"/>
      <w:lvlText w:val="o"/>
      <w:lvlJc w:val="left"/>
      <w:pPr>
        <w:tabs>
          <w:tab w:val="num" w:pos="3240"/>
        </w:tabs>
        <w:ind w:left="3240" w:hanging="360"/>
      </w:pPr>
      <w:rPr>
        <w:rFonts w:ascii="Courier New" w:hAnsi="Courier New"/>
      </w:rPr>
    </w:lvl>
    <w:lvl w:ilvl="5" w:tplc="E3664C46">
      <w:start w:val="1"/>
      <w:numFmt w:val="bullet"/>
      <w:lvlText w:val=""/>
      <w:lvlJc w:val="left"/>
      <w:pPr>
        <w:tabs>
          <w:tab w:val="num" w:pos="3960"/>
        </w:tabs>
        <w:ind w:left="3960" w:hanging="360"/>
      </w:pPr>
      <w:rPr>
        <w:rFonts w:ascii="Wingdings" w:hAnsi="Wingdings"/>
      </w:rPr>
    </w:lvl>
    <w:lvl w:ilvl="6" w:tplc="66A2D39A">
      <w:start w:val="1"/>
      <w:numFmt w:val="bullet"/>
      <w:lvlText w:val=""/>
      <w:lvlJc w:val="left"/>
      <w:pPr>
        <w:tabs>
          <w:tab w:val="num" w:pos="4680"/>
        </w:tabs>
        <w:ind w:left="4680" w:hanging="360"/>
      </w:pPr>
      <w:rPr>
        <w:rFonts w:ascii="Symbol" w:hAnsi="Symbol"/>
      </w:rPr>
    </w:lvl>
    <w:lvl w:ilvl="7" w:tplc="4DE6FC76">
      <w:start w:val="1"/>
      <w:numFmt w:val="bullet"/>
      <w:lvlText w:val="o"/>
      <w:lvlJc w:val="left"/>
      <w:pPr>
        <w:tabs>
          <w:tab w:val="num" w:pos="5400"/>
        </w:tabs>
        <w:ind w:left="5400" w:hanging="360"/>
      </w:pPr>
      <w:rPr>
        <w:rFonts w:ascii="Courier New" w:hAnsi="Courier New"/>
      </w:rPr>
    </w:lvl>
    <w:lvl w:ilvl="8" w:tplc="08BA47E2">
      <w:start w:val="1"/>
      <w:numFmt w:val="bullet"/>
      <w:lvlText w:val=""/>
      <w:lvlJc w:val="left"/>
      <w:pPr>
        <w:tabs>
          <w:tab w:val="num" w:pos="6120"/>
        </w:tabs>
        <w:ind w:left="6120" w:hanging="360"/>
      </w:pPr>
      <w:rPr>
        <w:rFonts w:ascii="Wingdings" w:hAnsi="Wingdings"/>
      </w:rPr>
    </w:lvl>
  </w:abstractNum>
  <w:abstractNum w:abstractNumId="26" w15:restartNumberingAfterBreak="0">
    <w:nsid w:val="7DF627D5"/>
    <w:multiLevelType w:val="hybridMultilevel"/>
    <w:tmpl w:val="7DF627D5"/>
    <w:lvl w:ilvl="0" w:tplc="DA64BC6E">
      <w:start w:val="1"/>
      <w:numFmt w:val="bullet"/>
      <w:lvlText w:val=""/>
      <w:lvlJc w:val="left"/>
      <w:pPr>
        <w:tabs>
          <w:tab w:val="num" w:pos="360"/>
        </w:tabs>
        <w:ind w:left="360" w:hanging="360"/>
      </w:pPr>
      <w:rPr>
        <w:rFonts w:ascii="Symbol" w:hAnsi="Symbol"/>
      </w:rPr>
    </w:lvl>
    <w:lvl w:ilvl="1" w:tplc="62F025DA">
      <w:start w:val="1"/>
      <w:numFmt w:val="bullet"/>
      <w:lvlText w:val="o"/>
      <w:lvlJc w:val="left"/>
      <w:pPr>
        <w:tabs>
          <w:tab w:val="num" w:pos="1080"/>
        </w:tabs>
        <w:ind w:left="1080" w:hanging="360"/>
      </w:pPr>
      <w:rPr>
        <w:rFonts w:ascii="Courier New" w:hAnsi="Courier New"/>
      </w:rPr>
    </w:lvl>
    <w:lvl w:ilvl="2" w:tplc="73981438">
      <w:start w:val="1"/>
      <w:numFmt w:val="bullet"/>
      <w:lvlText w:val=""/>
      <w:lvlJc w:val="left"/>
      <w:pPr>
        <w:tabs>
          <w:tab w:val="num" w:pos="1800"/>
        </w:tabs>
        <w:ind w:left="1800" w:hanging="360"/>
      </w:pPr>
      <w:rPr>
        <w:rFonts w:ascii="Wingdings" w:hAnsi="Wingdings"/>
      </w:rPr>
    </w:lvl>
    <w:lvl w:ilvl="3" w:tplc="FB162B06">
      <w:start w:val="1"/>
      <w:numFmt w:val="bullet"/>
      <w:lvlText w:val=""/>
      <w:lvlJc w:val="left"/>
      <w:pPr>
        <w:tabs>
          <w:tab w:val="num" w:pos="2520"/>
        </w:tabs>
        <w:ind w:left="2520" w:hanging="360"/>
      </w:pPr>
      <w:rPr>
        <w:rFonts w:ascii="Symbol" w:hAnsi="Symbol"/>
      </w:rPr>
    </w:lvl>
    <w:lvl w:ilvl="4" w:tplc="FE1ADE4E">
      <w:start w:val="1"/>
      <w:numFmt w:val="bullet"/>
      <w:lvlText w:val="o"/>
      <w:lvlJc w:val="left"/>
      <w:pPr>
        <w:tabs>
          <w:tab w:val="num" w:pos="3240"/>
        </w:tabs>
        <w:ind w:left="3240" w:hanging="360"/>
      </w:pPr>
      <w:rPr>
        <w:rFonts w:ascii="Courier New" w:hAnsi="Courier New"/>
      </w:rPr>
    </w:lvl>
    <w:lvl w:ilvl="5" w:tplc="F5683CB8">
      <w:start w:val="1"/>
      <w:numFmt w:val="bullet"/>
      <w:lvlText w:val=""/>
      <w:lvlJc w:val="left"/>
      <w:pPr>
        <w:tabs>
          <w:tab w:val="num" w:pos="3960"/>
        </w:tabs>
        <w:ind w:left="3960" w:hanging="360"/>
      </w:pPr>
      <w:rPr>
        <w:rFonts w:ascii="Wingdings" w:hAnsi="Wingdings"/>
      </w:rPr>
    </w:lvl>
    <w:lvl w:ilvl="6" w:tplc="EB301718">
      <w:start w:val="1"/>
      <w:numFmt w:val="bullet"/>
      <w:lvlText w:val=""/>
      <w:lvlJc w:val="left"/>
      <w:pPr>
        <w:tabs>
          <w:tab w:val="num" w:pos="4680"/>
        </w:tabs>
        <w:ind w:left="4680" w:hanging="360"/>
      </w:pPr>
      <w:rPr>
        <w:rFonts w:ascii="Symbol" w:hAnsi="Symbol"/>
      </w:rPr>
    </w:lvl>
    <w:lvl w:ilvl="7" w:tplc="797AD026">
      <w:start w:val="1"/>
      <w:numFmt w:val="bullet"/>
      <w:lvlText w:val="o"/>
      <w:lvlJc w:val="left"/>
      <w:pPr>
        <w:tabs>
          <w:tab w:val="num" w:pos="5400"/>
        </w:tabs>
        <w:ind w:left="5400" w:hanging="360"/>
      </w:pPr>
      <w:rPr>
        <w:rFonts w:ascii="Courier New" w:hAnsi="Courier New"/>
      </w:rPr>
    </w:lvl>
    <w:lvl w:ilvl="8" w:tplc="D9FE76E2">
      <w:start w:val="1"/>
      <w:numFmt w:val="bullet"/>
      <w:lvlText w:val=""/>
      <w:lvlJc w:val="left"/>
      <w:pPr>
        <w:tabs>
          <w:tab w:val="num" w:pos="6120"/>
        </w:tabs>
        <w:ind w:left="6120" w:hanging="360"/>
      </w:pPr>
      <w:rPr>
        <w:rFonts w:ascii="Wingdings" w:hAnsi="Wingdings"/>
      </w:rPr>
    </w:lvl>
  </w:abstractNum>
  <w:abstractNum w:abstractNumId="27" w15:restartNumberingAfterBreak="0">
    <w:nsid w:val="7DF627D6"/>
    <w:multiLevelType w:val="hybridMultilevel"/>
    <w:tmpl w:val="7DF627D6"/>
    <w:lvl w:ilvl="0" w:tplc="A7584FB8">
      <w:start w:val="1"/>
      <w:numFmt w:val="bullet"/>
      <w:lvlText w:val=""/>
      <w:lvlJc w:val="left"/>
      <w:pPr>
        <w:tabs>
          <w:tab w:val="num" w:pos="360"/>
        </w:tabs>
        <w:ind w:left="360" w:hanging="360"/>
      </w:pPr>
      <w:rPr>
        <w:rFonts w:ascii="Symbol" w:hAnsi="Symbol"/>
      </w:rPr>
    </w:lvl>
    <w:lvl w:ilvl="1" w:tplc="C36212F6">
      <w:start w:val="1"/>
      <w:numFmt w:val="bullet"/>
      <w:lvlText w:val="o"/>
      <w:lvlJc w:val="left"/>
      <w:pPr>
        <w:tabs>
          <w:tab w:val="num" w:pos="1080"/>
        </w:tabs>
        <w:ind w:left="1080" w:hanging="360"/>
      </w:pPr>
      <w:rPr>
        <w:rFonts w:ascii="Courier New" w:hAnsi="Courier New"/>
      </w:rPr>
    </w:lvl>
    <w:lvl w:ilvl="2" w:tplc="AA9A6A42">
      <w:start w:val="1"/>
      <w:numFmt w:val="bullet"/>
      <w:lvlText w:val=""/>
      <w:lvlJc w:val="left"/>
      <w:pPr>
        <w:tabs>
          <w:tab w:val="num" w:pos="1800"/>
        </w:tabs>
        <w:ind w:left="1800" w:hanging="360"/>
      </w:pPr>
      <w:rPr>
        <w:rFonts w:ascii="Wingdings" w:hAnsi="Wingdings"/>
      </w:rPr>
    </w:lvl>
    <w:lvl w:ilvl="3" w:tplc="DCEC0636">
      <w:start w:val="1"/>
      <w:numFmt w:val="bullet"/>
      <w:lvlText w:val=""/>
      <w:lvlJc w:val="left"/>
      <w:pPr>
        <w:tabs>
          <w:tab w:val="num" w:pos="2520"/>
        </w:tabs>
        <w:ind w:left="2520" w:hanging="360"/>
      </w:pPr>
      <w:rPr>
        <w:rFonts w:ascii="Symbol" w:hAnsi="Symbol"/>
      </w:rPr>
    </w:lvl>
    <w:lvl w:ilvl="4" w:tplc="94F28EAE">
      <w:start w:val="1"/>
      <w:numFmt w:val="bullet"/>
      <w:lvlText w:val="o"/>
      <w:lvlJc w:val="left"/>
      <w:pPr>
        <w:tabs>
          <w:tab w:val="num" w:pos="3240"/>
        </w:tabs>
        <w:ind w:left="3240" w:hanging="360"/>
      </w:pPr>
      <w:rPr>
        <w:rFonts w:ascii="Courier New" w:hAnsi="Courier New"/>
      </w:rPr>
    </w:lvl>
    <w:lvl w:ilvl="5" w:tplc="0A3AAC82">
      <w:start w:val="1"/>
      <w:numFmt w:val="bullet"/>
      <w:lvlText w:val=""/>
      <w:lvlJc w:val="left"/>
      <w:pPr>
        <w:tabs>
          <w:tab w:val="num" w:pos="3960"/>
        </w:tabs>
        <w:ind w:left="3960" w:hanging="360"/>
      </w:pPr>
      <w:rPr>
        <w:rFonts w:ascii="Wingdings" w:hAnsi="Wingdings"/>
      </w:rPr>
    </w:lvl>
    <w:lvl w:ilvl="6" w:tplc="911A23F4">
      <w:start w:val="1"/>
      <w:numFmt w:val="bullet"/>
      <w:lvlText w:val=""/>
      <w:lvlJc w:val="left"/>
      <w:pPr>
        <w:tabs>
          <w:tab w:val="num" w:pos="4680"/>
        </w:tabs>
        <w:ind w:left="4680" w:hanging="360"/>
      </w:pPr>
      <w:rPr>
        <w:rFonts w:ascii="Symbol" w:hAnsi="Symbol"/>
      </w:rPr>
    </w:lvl>
    <w:lvl w:ilvl="7" w:tplc="CA1ACA40">
      <w:start w:val="1"/>
      <w:numFmt w:val="bullet"/>
      <w:lvlText w:val="o"/>
      <w:lvlJc w:val="left"/>
      <w:pPr>
        <w:tabs>
          <w:tab w:val="num" w:pos="5400"/>
        </w:tabs>
        <w:ind w:left="5400" w:hanging="360"/>
      </w:pPr>
      <w:rPr>
        <w:rFonts w:ascii="Courier New" w:hAnsi="Courier New"/>
      </w:rPr>
    </w:lvl>
    <w:lvl w:ilvl="8" w:tplc="732CF622">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7"/>
    <w:multiLevelType w:val="hybridMultilevel"/>
    <w:tmpl w:val="7DF627D7"/>
    <w:lvl w:ilvl="0" w:tplc="82BCFA6C">
      <w:start w:val="1"/>
      <w:numFmt w:val="bullet"/>
      <w:lvlText w:val=""/>
      <w:lvlJc w:val="left"/>
      <w:pPr>
        <w:tabs>
          <w:tab w:val="num" w:pos="360"/>
        </w:tabs>
        <w:ind w:left="360" w:hanging="360"/>
      </w:pPr>
      <w:rPr>
        <w:rFonts w:ascii="Symbol" w:hAnsi="Symbol"/>
      </w:rPr>
    </w:lvl>
    <w:lvl w:ilvl="1" w:tplc="CC125DE2">
      <w:start w:val="1"/>
      <w:numFmt w:val="bullet"/>
      <w:lvlText w:val="o"/>
      <w:lvlJc w:val="left"/>
      <w:pPr>
        <w:tabs>
          <w:tab w:val="num" w:pos="1080"/>
        </w:tabs>
        <w:ind w:left="1080" w:hanging="360"/>
      </w:pPr>
      <w:rPr>
        <w:rFonts w:ascii="Courier New" w:hAnsi="Courier New"/>
      </w:rPr>
    </w:lvl>
    <w:lvl w:ilvl="2" w:tplc="287EE2F8">
      <w:start w:val="1"/>
      <w:numFmt w:val="bullet"/>
      <w:lvlText w:val=""/>
      <w:lvlJc w:val="left"/>
      <w:pPr>
        <w:tabs>
          <w:tab w:val="num" w:pos="1800"/>
        </w:tabs>
        <w:ind w:left="1800" w:hanging="360"/>
      </w:pPr>
      <w:rPr>
        <w:rFonts w:ascii="Wingdings" w:hAnsi="Wingdings"/>
      </w:rPr>
    </w:lvl>
    <w:lvl w:ilvl="3" w:tplc="DED067AE">
      <w:start w:val="1"/>
      <w:numFmt w:val="bullet"/>
      <w:lvlText w:val=""/>
      <w:lvlJc w:val="left"/>
      <w:pPr>
        <w:tabs>
          <w:tab w:val="num" w:pos="2520"/>
        </w:tabs>
        <w:ind w:left="2520" w:hanging="360"/>
      </w:pPr>
      <w:rPr>
        <w:rFonts w:ascii="Symbol" w:hAnsi="Symbol"/>
      </w:rPr>
    </w:lvl>
    <w:lvl w:ilvl="4" w:tplc="ECA2A190">
      <w:start w:val="1"/>
      <w:numFmt w:val="bullet"/>
      <w:lvlText w:val="o"/>
      <w:lvlJc w:val="left"/>
      <w:pPr>
        <w:tabs>
          <w:tab w:val="num" w:pos="3240"/>
        </w:tabs>
        <w:ind w:left="3240" w:hanging="360"/>
      </w:pPr>
      <w:rPr>
        <w:rFonts w:ascii="Courier New" w:hAnsi="Courier New"/>
      </w:rPr>
    </w:lvl>
    <w:lvl w:ilvl="5" w:tplc="BF083CCC">
      <w:start w:val="1"/>
      <w:numFmt w:val="bullet"/>
      <w:lvlText w:val=""/>
      <w:lvlJc w:val="left"/>
      <w:pPr>
        <w:tabs>
          <w:tab w:val="num" w:pos="3960"/>
        </w:tabs>
        <w:ind w:left="3960" w:hanging="360"/>
      </w:pPr>
      <w:rPr>
        <w:rFonts w:ascii="Wingdings" w:hAnsi="Wingdings"/>
      </w:rPr>
    </w:lvl>
    <w:lvl w:ilvl="6" w:tplc="D6480F5C">
      <w:start w:val="1"/>
      <w:numFmt w:val="bullet"/>
      <w:lvlText w:val=""/>
      <w:lvlJc w:val="left"/>
      <w:pPr>
        <w:tabs>
          <w:tab w:val="num" w:pos="4680"/>
        </w:tabs>
        <w:ind w:left="4680" w:hanging="360"/>
      </w:pPr>
      <w:rPr>
        <w:rFonts w:ascii="Symbol" w:hAnsi="Symbol"/>
      </w:rPr>
    </w:lvl>
    <w:lvl w:ilvl="7" w:tplc="893A1916">
      <w:start w:val="1"/>
      <w:numFmt w:val="bullet"/>
      <w:lvlText w:val="o"/>
      <w:lvlJc w:val="left"/>
      <w:pPr>
        <w:tabs>
          <w:tab w:val="num" w:pos="5400"/>
        </w:tabs>
        <w:ind w:left="5400" w:hanging="360"/>
      </w:pPr>
      <w:rPr>
        <w:rFonts w:ascii="Courier New" w:hAnsi="Courier New"/>
      </w:rPr>
    </w:lvl>
    <w:lvl w:ilvl="8" w:tplc="B75600A6">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8"/>
    <w:multiLevelType w:val="hybridMultilevel"/>
    <w:tmpl w:val="58B22F0A"/>
    <w:lvl w:ilvl="0" w:tplc="137268DE">
      <w:start w:val="1"/>
      <w:numFmt w:val="bullet"/>
      <w:lvlText w:val=""/>
      <w:lvlJc w:val="left"/>
      <w:pPr>
        <w:tabs>
          <w:tab w:val="num" w:pos="360"/>
        </w:tabs>
        <w:ind w:left="360" w:hanging="360"/>
      </w:pPr>
      <w:rPr>
        <w:rFonts w:ascii="Symbol" w:hAnsi="Symbol"/>
      </w:rPr>
    </w:lvl>
    <w:lvl w:ilvl="1" w:tplc="A5485C6A">
      <w:start w:val="1"/>
      <w:numFmt w:val="bullet"/>
      <w:lvlText w:val="o"/>
      <w:lvlJc w:val="left"/>
      <w:pPr>
        <w:tabs>
          <w:tab w:val="num" w:pos="1080"/>
        </w:tabs>
        <w:ind w:left="1080" w:hanging="360"/>
      </w:pPr>
      <w:rPr>
        <w:rFonts w:ascii="Courier New" w:hAnsi="Courier New"/>
      </w:rPr>
    </w:lvl>
    <w:lvl w:ilvl="2" w:tplc="EA345582">
      <w:start w:val="1"/>
      <w:numFmt w:val="bullet"/>
      <w:lvlText w:val=""/>
      <w:lvlJc w:val="left"/>
      <w:pPr>
        <w:tabs>
          <w:tab w:val="num" w:pos="1800"/>
        </w:tabs>
        <w:ind w:left="1800" w:hanging="360"/>
      </w:pPr>
      <w:rPr>
        <w:rFonts w:ascii="Wingdings" w:hAnsi="Wingdings"/>
      </w:rPr>
    </w:lvl>
    <w:lvl w:ilvl="3" w:tplc="E1FE586A">
      <w:start w:val="1"/>
      <w:numFmt w:val="bullet"/>
      <w:lvlText w:val=""/>
      <w:lvlJc w:val="left"/>
      <w:pPr>
        <w:tabs>
          <w:tab w:val="num" w:pos="2520"/>
        </w:tabs>
        <w:ind w:left="2520" w:hanging="360"/>
      </w:pPr>
      <w:rPr>
        <w:rFonts w:ascii="Symbol" w:hAnsi="Symbol"/>
      </w:rPr>
    </w:lvl>
    <w:lvl w:ilvl="4" w:tplc="35184624">
      <w:start w:val="1"/>
      <w:numFmt w:val="bullet"/>
      <w:lvlText w:val="o"/>
      <w:lvlJc w:val="left"/>
      <w:pPr>
        <w:tabs>
          <w:tab w:val="num" w:pos="3240"/>
        </w:tabs>
        <w:ind w:left="3240" w:hanging="360"/>
      </w:pPr>
      <w:rPr>
        <w:rFonts w:ascii="Courier New" w:hAnsi="Courier New"/>
      </w:rPr>
    </w:lvl>
    <w:lvl w:ilvl="5" w:tplc="2EFAB2DE">
      <w:start w:val="1"/>
      <w:numFmt w:val="bullet"/>
      <w:lvlText w:val=""/>
      <w:lvlJc w:val="left"/>
      <w:pPr>
        <w:tabs>
          <w:tab w:val="num" w:pos="3960"/>
        </w:tabs>
        <w:ind w:left="3960" w:hanging="360"/>
      </w:pPr>
      <w:rPr>
        <w:rFonts w:ascii="Wingdings" w:hAnsi="Wingdings"/>
      </w:rPr>
    </w:lvl>
    <w:lvl w:ilvl="6" w:tplc="5A60A4D6">
      <w:start w:val="1"/>
      <w:numFmt w:val="bullet"/>
      <w:lvlText w:val=""/>
      <w:lvlJc w:val="left"/>
      <w:pPr>
        <w:tabs>
          <w:tab w:val="num" w:pos="4680"/>
        </w:tabs>
        <w:ind w:left="4680" w:hanging="360"/>
      </w:pPr>
      <w:rPr>
        <w:rFonts w:ascii="Symbol" w:hAnsi="Symbol"/>
      </w:rPr>
    </w:lvl>
    <w:lvl w:ilvl="7" w:tplc="4424750A">
      <w:start w:val="1"/>
      <w:numFmt w:val="bullet"/>
      <w:lvlText w:val="o"/>
      <w:lvlJc w:val="left"/>
      <w:pPr>
        <w:tabs>
          <w:tab w:val="num" w:pos="5400"/>
        </w:tabs>
        <w:ind w:left="5400" w:hanging="360"/>
      </w:pPr>
      <w:rPr>
        <w:rFonts w:ascii="Courier New" w:hAnsi="Courier New"/>
      </w:rPr>
    </w:lvl>
    <w:lvl w:ilvl="8" w:tplc="5B124422">
      <w:start w:val="1"/>
      <w:numFmt w:val="bullet"/>
      <w:lvlText w:val=""/>
      <w:lvlJc w:val="left"/>
      <w:pPr>
        <w:tabs>
          <w:tab w:val="num" w:pos="6120"/>
        </w:tabs>
        <w:ind w:left="6120" w:hanging="360"/>
      </w:pPr>
      <w:rPr>
        <w:rFonts w:ascii="Wingdings" w:hAnsi="Wingdings"/>
      </w:rPr>
    </w:lvl>
  </w:abstractNum>
  <w:abstractNum w:abstractNumId="30" w15:restartNumberingAfterBreak="0">
    <w:nsid w:val="7DF627D9"/>
    <w:multiLevelType w:val="hybridMultilevel"/>
    <w:tmpl w:val="7DF627D9"/>
    <w:lvl w:ilvl="0" w:tplc="F0546F50">
      <w:start w:val="1"/>
      <w:numFmt w:val="bullet"/>
      <w:lvlText w:val=""/>
      <w:lvlJc w:val="left"/>
      <w:pPr>
        <w:tabs>
          <w:tab w:val="num" w:pos="360"/>
        </w:tabs>
        <w:ind w:left="360" w:hanging="360"/>
      </w:pPr>
      <w:rPr>
        <w:rFonts w:ascii="Symbol" w:hAnsi="Symbol"/>
      </w:rPr>
    </w:lvl>
    <w:lvl w:ilvl="1" w:tplc="B1A210CA">
      <w:start w:val="1"/>
      <w:numFmt w:val="bullet"/>
      <w:lvlText w:val="o"/>
      <w:lvlJc w:val="left"/>
      <w:pPr>
        <w:tabs>
          <w:tab w:val="num" w:pos="1080"/>
        </w:tabs>
        <w:ind w:left="1080" w:hanging="360"/>
      </w:pPr>
      <w:rPr>
        <w:rFonts w:ascii="Courier New" w:hAnsi="Courier New"/>
      </w:rPr>
    </w:lvl>
    <w:lvl w:ilvl="2" w:tplc="51BACF38">
      <w:start w:val="1"/>
      <w:numFmt w:val="bullet"/>
      <w:lvlText w:val=""/>
      <w:lvlJc w:val="left"/>
      <w:pPr>
        <w:tabs>
          <w:tab w:val="num" w:pos="1800"/>
        </w:tabs>
        <w:ind w:left="1800" w:hanging="360"/>
      </w:pPr>
      <w:rPr>
        <w:rFonts w:ascii="Wingdings" w:hAnsi="Wingdings"/>
      </w:rPr>
    </w:lvl>
    <w:lvl w:ilvl="3" w:tplc="1F94C0CC">
      <w:start w:val="1"/>
      <w:numFmt w:val="bullet"/>
      <w:lvlText w:val=""/>
      <w:lvlJc w:val="left"/>
      <w:pPr>
        <w:tabs>
          <w:tab w:val="num" w:pos="2520"/>
        </w:tabs>
        <w:ind w:left="2520" w:hanging="360"/>
      </w:pPr>
      <w:rPr>
        <w:rFonts w:ascii="Symbol" w:hAnsi="Symbol"/>
      </w:rPr>
    </w:lvl>
    <w:lvl w:ilvl="4" w:tplc="0614A2E0">
      <w:start w:val="1"/>
      <w:numFmt w:val="bullet"/>
      <w:lvlText w:val="o"/>
      <w:lvlJc w:val="left"/>
      <w:pPr>
        <w:tabs>
          <w:tab w:val="num" w:pos="3240"/>
        </w:tabs>
        <w:ind w:left="3240" w:hanging="360"/>
      </w:pPr>
      <w:rPr>
        <w:rFonts w:ascii="Courier New" w:hAnsi="Courier New"/>
      </w:rPr>
    </w:lvl>
    <w:lvl w:ilvl="5" w:tplc="0EB0F23C">
      <w:start w:val="1"/>
      <w:numFmt w:val="bullet"/>
      <w:lvlText w:val=""/>
      <w:lvlJc w:val="left"/>
      <w:pPr>
        <w:tabs>
          <w:tab w:val="num" w:pos="3960"/>
        </w:tabs>
        <w:ind w:left="3960" w:hanging="360"/>
      </w:pPr>
      <w:rPr>
        <w:rFonts w:ascii="Wingdings" w:hAnsi="Wingdings"/>
      </w:rPr>
    </w:lvl>
    <w:lvl w:ilvl="6" w:tplc="B2585960">
      <w:start w:val="1"/>
      <w:numFmt w:val="bullet"/>
      <w:lvlText w:val=""/>
      <w:lvlJc w:val="left"/>
      <w:pPr>
        <w:tabs>
          <w:tab w:val="num" w:pos="4680"/>
        </w:tabs>
        <w:ind w:left="4680" w:hanging="360"/>
      </w:pPr>
      <w:rPr>
        <w:rFonts w:ascii="Symbol" w:hAnsi="Symbol"/>
      </w:rPr>
    </w:lvl>
    <w:lvl w:ilvl="7" w:tplc="23D05CC4">
      <w:start w:val="1"/>
      <w:numFmt w:val="bullet"/>
      <w:lvlText w:val="o"/>
      <w:lvlJc w:val="left"/>
      <w:pPr>
        <w:tabs>
          <w:tab w:val="num" w:pos="5400"/>
        </w:tabs>
        <w:ind w:left="5400" w:hanging="360"/>
      </w:pPr>
      <w:rPr>
        <w:rFonts w:ascii="Courier New" w:hAnsi="Courier New"/>
      </w:rPr>
    </w:lvl>
    <w:lvl w:ilvl="8" w:tplc="1DDAA17C">
      <w:start w:val="1"/>
      <w:numFmt w:val="bullet"/>
      <w:lvlText w:val=""/>
      <w:lvlJc w:val="left"/>
      <w:pPr>
        <w:tabs>
          <w:tab w:val="num" w:pos="6120"/>
        </w:tabs>
        <w:ind w:left="6120" w:hanging="360"/>
      </w:pPr>
      <w:rPr>
        <w:rFonts w:ascii="Wingdings" w:hAnsi="Wingdings"/>
      </w:rPr>
    </w:lvl>
  </w:abstractNum>
  <w:abstractNum w:abstractNumId="31" w15:restartNumberingAfterBreak="0">
    <w:nsid w:val="7DF627DA"/>
    <w:multiLevelType w:val="hybridMultilevel"/>
    <w:tmpl w:val="7DF627DA"/>
    <w:lvl w:ilvl="0" w:tplc="3D2C1BFC">
      <w:start w:val="1"/>
      <w:numFmt w:val="bullet"/>
      <w:lvlText w:val=""/>
      <w:lvlJc w:val="left"/>
      <w:pPr>
        <w:tabs>
          <w:tab w:val="num" w:pos="360"/>
        </w:tabs>
        <w:ind w:left="360" w:hanging="360"/>
      </w:pPr>
      <w:rPr>
        <w:rFonts w:ascii="Symbol" w:hAnsi="Symbol"/>
      </w:rPr>
    </w:lvl>
    <w:lvl w:ilvl="1" w:tplc="04B880E2">
      <w:start w:val="1"/>
      <w:numFmt w:val="bullet"/>
      <w:lvlText w:val="o"/>
      <w:lvlJc w:val="left"/>
      <w:pPr>
        <w:tabs>
          <w:tab w:val="num" w:pos="1080"/>
        </w:tabs>
        <w:ind w:left="1080" w:hanging="360"/>
      </w:pPr>
      <w:rPr>
        <w:rFonts w:ascii="Courier New" w:hAnsi="Courier New"/>
      </w:rPr>
    </w:lvl>
    <w:lvl w:ilvl="2" w:tplc="E354CFD0">
      <w:start w:val="1"/>
      <w:numFmt w:val="bullet"/>
      <w:lvlText w:val=""/>
      <w:lvlJc w:val="left"/>
      <w:pPr>
        <w:tabs>
          <w:tab w:val="num" w:pos="1800"/>
        </w:tabs>
        <w:ind w:left="1800" w:hanging="360"/>
      </w:pPr>
      <w:rPr>
        <w:rFonts w:ascii="Wingdings" w:hAnsi="Wingdings"/>
      </w:rPr>
    </w:lvl>
    <w:lvl w:ilvl="3" w:tplc="0B10C818">
      <w:start w:val="1"/>
      <w:numFmt w:val="bullet"/>
      <w:lvlText w:val=""/>
      <w:lvlJc w:val="left"/>
      <w:pPr>
        <w:tabs>
          <w:tab w:val="num" w:pos="2520"/>
        </w:tabs>
        <w:ind w:left="2520" w:hanging="360"/>
      </w:pPr>
      <w:rPr>
        <w:rFonts w:ascii="Symbol" w:hAnsi="Symbol"/>
      </w:rPr>
    </w:lvl>
    <w:lvl w:ilvl="4" w:tplc="F46EC7B0">
      <w:start w:val="1"/>
      <w:numFmt w:val="bullet"/>
      <w:lvlText w:val="o"/>
      <w:lvlJc w:val="left"/>
      <w:pPr>
        <w:tabs>
          <w:tab w:val="num" w:pos="3240"/>
        </w:tabs>
        <w:ind w:left="3240" w:hanging="360"/>
      </w:pPr>
      <w:rPr>
        <w:rFonts w:ascii="Courier New" w:hAnsi="Courier New"/>
      </w:rPr>
    </w:lvl>
    <w:lvl w:ilvl="5" w:tplc="679AE1EA">
      <w:start w:val="1"/>
      <w:numFmt w:val="bullet"/>
      <w:lvlText w:val=""/>
      <w:lvlJc w:val="left"/>
      <w:pPr>
        <w:tabs>
          <w:tab w:val="num" w:pos="3960"/>
        </w:tabs>
        <w:ind w:left="3960" w:hanging="360"/>
      </w:pPr>
      <w:rPr>
        <w:rFonts w:ascii="Wingdings" w:hAnsi="Wingdings"/>
      </w:rPr>
    </w:lvl>
    <w:lvl w:ilvl="6" w:tplc="55702DD2">
      <w:start w:val="1"/>
      <w:numFmt w:val="bullet"/>
      <w:lvlText w:val=""/>
      <w:lvlJc w:val="left"/>
      <w:pPr>
        <w:tabs>
          <w:tab w:val="num" w:pos="4680"/>
        </w:tabs>
        <w:ind w:left="4680" w:hanging="360"/>
      </w:pPr>
      <w:rPr>
        <w:rFonts w:ascii="Symbol" w:hAnsi="Symbol"/>
      </w:rPr>
    </w:lvl>
    <w:lvl w:ilvl="7" w:tplc="53D6B408">
      <w:start w:val="1"/>
      <w:numFmt w:val="bullet"/>
      <w:lvlText w:val="o"/>
      <w:lvlJc w:val="left"/>
      <w:pPr>
        <w:tabs>
          <w:tab w:val="num" w:pos="5400"/>
        </w:tabs>
        <w:ind w:left="5400" w:hanging="360"/>
      </w:pPr>
      <w:rPr>
        <w:rFonts w:ascii="Courier New" w:hAnsi="Courier New"/>
      </w:rPr>
    </w:lvl>
    <w:lvl w:ilvl="8" w:tplc="1EE2158E">
      <w:start w:val="1"/>
      <w:numFmt w:val="bullet"/>
      <w:lvlText w:val=""/>
      <w:lvlJc w:val="left"/>
      <w:pPr>
        <w:tabs>
          <w:tab w:val="num" w:pos="6120"/>
        </w:tabs>
        <w:ind w:left="6120" w:hanging="360"/>
      </w:pPr>
      <w:rPr>
        <w:rFonts w:ascii="Wingdings" w:hAnsi="Wingdings"/>
      </w:rPr>
    </w:lvl>
  </w:abstractNum>
  <w:abstractNum w:abstractNumId="32" w15:restartNumberingAfterBreak="0">
    <w:nsid w:val="7DF627DB"/>
    <w:multiLevelType w:val="hybridMultilevel"/>
    <w:tmpl w:val="7DF627DB"/>
    <w:lvl w:ilvl="0" w:tplc="6A60509C">
      <w:start w:val="1"/>
      <w:numFmt w:val="bullet"/>
      <w:lvlText w:val=""/>
      <w:lvlJc w:val="left"/>
      <w:pPr>
        <w:tabs>
          <w:tab w:val="num" w:pos="360"/>
        </w:tabs>
        <w:ind w:left="360" w:hanging="360"/>
      </w:pPr>
      <w:rPr>
        <w:rFonts w:ascii="Symbol" w:hAnsi="Symbol"/>
      </w:rPr>
    </w:lvl>
    <w:lvl w:ilvl="1" w:tplc="06B0FD5E">
      <w:start w:val="1"/>
      <w:numFmt w:val="bullet"/>
      <w:lvlText w:val="o"/>
      <w:lvlJc w:val="left"/>
      <w:pPr>
        <w:tabs>
          <w:tab w:val="num" w:pos="1080"/>
        </w:tabs>
        <w:ind w:left="1080" w:hanging="360"/>
      </w:pPr>
      <w:rPr>
        <w:rFonts w:ascii="Courier New" w:hAnsi="Courier New"/>
      </w:rPr>
    </w:lvl>
    <w:lvl w:ilvl="2" w:tplc="8DC09626">
      <w:start w:val="1"/>
      <w:numFmt w:val="bullet"/>
      <w:lvlText w:val=""/>
      <w:lvlJc w:val="left"/>
      <w:pPr>
        <w:tabs>
          <w:tab w:val="num" w:pos="1800"/>
        </w:tabs>
        <w:ind w:left="1800" w:hanging="360"/>
      </w:pPr>
      <w:rPr>
        <w:rFonts w:ascii="Wingdings" w:hAnsi="Wingdings"/>
      </w:rPr>
    </w:lvl>
    <w:lvl w:ilvl="3" w:tplc="B0AE7D36">
      <w:start w:val="1"/>
      <w:numFmt w:val="bullet"/>
      <w:lvlText w:val=""/>
      <w:lvlJc w:val="left"/>
      <w:pPr>
        <w:tabs>
          <w:tab w:val="num" w:pos="2520"/>
        </w:tabs>
        <w:ind w:left="2520" w:hanging="360"/>
      </w:pPr>
      <w:rPr>
        <w:rFonts w:ascii="Symbol" w:hAnsi="Symbol"/>
      </w:rPr>
    </w:lvl>
    <w:lvl w:ilvl="4" w:tplc="ED20687C">
      <w:start w:val="1"/>
      <w:numFmt w:val="bullet"/>
      <w:lvlText w:val="o"/>
      <w:lvlJc w:val="left"/>
      <w:pPr>
        <w:tabs>
          <w:tab w:val="num" w:pos="3240"/>
        </w:tabs>
        <w:ind w:left="3240" w:hanging="360"/>
      </w:pPr>
      <w:rPr>
        <w:rFonts w:ascii="Courier New" w:hAnsi="Courier New"/>
      </w:rPr>
    </w:lvl>
    <w:lvl w:ilvl="5" w:tplc="D8BE846C">
      <w:start w:val="1"/>
      <w:numFmt w:val="bullet"/>
      <w:lvlText w:val=""/>
      <w:lvlJc w:val="left"/>
      <w:pPr>
        <w:tabs>
          <w:tab w:val="num" w:pos="3960"/>
        </w:tabs>
        <w:ind w:left="3960" w:hanging="360"/>
      </w:pPr>
      <w:rPr>
        <w:rFonts w:ascii="Wingdings" w:hAnsi="Wingdings"/>
      </w:rPr>
    </w:lvl>
    <w:lvl w:ilvl="6" w:tplc="9A5EACAC">
      <w:start w:val="1"/>
      <w:numFmt w:val="bullet"/>
      <w:lvlText w:val=""/>
      <w:lvlJc w:val="left"/>
      <w:pPr>
        <w:tabs>
          <w:tab w:val="num" w:pos="4680"/>
        </w:tabs>
        <w:ind w:left="4680" w:hanging="360"/>
      </w:pPr>
      <w:rPr>
        <w:rFonts w:ascii="Symbol" w:hAnsi="Symbol"/>
      </w:rPr>
    </w:lvl>
    <w:lvl w:ilvl="7" w:tplc="C0FC2464">
      <w:start w:val="1"/>
      <w:numFmt w:val="bullet"/>
      <w:lvlText w:val="o"/>
      <w:lvlJc w:val="left"/>
      <w:pPr>
        <w:tabs>
          <w:tab w:val="num" w:pos="5400"/>
        </w:tabs>
        <w:ind w:left="5400" w:hanging="360"/>
      </w:pPr>
      <w:rPr>
        <w:rFonts w:ascii="Courier New" w:hAnsi="Courier New"/>
      </w:rPr>
    </w:lvl>
    <w:lvl w:ilvl="8" w:tplc="52F01876">
      <w:start w:val="1"/>
      <w:numFmt w:val="bullet"/>
      <w:lvlText w:val=""/>
      <w:lvlJc w:val="left"/>
      <w:pPr>
        <w:tabs>
          <w:tab w:val="num" w:pos="6120"/>
        </w:tabs>
        <w:ind w:left="6120" w:hanging="360"/>
      </w:pPr>
      <w:rPr>
        <w:rFonts w:ascii="Wingdings" w:hAnsi="Wingdings"/>
      </w:rPr>
    </w:lvl>
  </w:abstractNum>
  <w:abstractNum w:abstractNumId="33" w15:restartNumberingAfterBreak="0">
    <w:nsid w:val="7DF627DC"/>
    <w:multiLevelType w:val="hybridMultilevel"/>
    <w:tmpl w:val="7DF627DC"/>
    <w:lvl w:ilvl="0" w:tplc="DFF44894">
      <w:start w:val="1"/>
      <w:numFmt w:val="bullet"/>
      <w:lvlText w:val=""/>
      <w:lvlJc w:val="left"/>
      <w:pPr>
        <w:tabs>
          <w:tab w:val="num" w:pos="360"/>
        </w:tabs>
        <w:ind w:left="360" w:hanging="360"/>
      </w:pPr>
      <w:rPr>
        <w:rFonts w:ascii="Symbol" w:hAnsi="Symbol"/>
      </w:rPr>
    </w:lvl>
    <w:lvl w:ilvl="1" w:tplc="EE329CC2">
      <w:start w:val="1"/>
      <w:numFmt w:val="bullet"/>
      <w:lvlText w:val="o"/>
      <w:lvlJc w:val="left"/>
      <w:pPr>
        <w:tabs>
          <w:tab w:val="num" w:pos="1080"/>
        </w:tabs>
        <w:ind w:left="1080" w:hanging="360"/>
      </w:pPr>
      <w:rPr>
        <w:rFonts w:ascii="Courier New" w:hAnsi="Courier New"/>
      </w:rPr>
    </w:lvl>
    <w:lvl w:ilvl="2" w:tplc="4D94BEAC">
      <w:start w:val="1"/>
      <w:numFmt w:val="bullet"/>
      <w:lvlText w:val=""/>
      <w:lvlJc w:val="left"/>
      <w:pPr>
        <w:tabs>
          <w:tab w:val="num" w:pos="1800"/>
        </w:tabs>
        <w:ind w:left="1800" w:hanging="360"/>
      </w:pPr>
      <w:rPr>
        <w:rFonts w:ascii="Wingdings" w:hAnsi="Wingdings"/>
      </w:rPr>
    </w:lvl>
    <w:lvl w:ilvl="3" w:tplc="45A2DA38">
      <w:start w:val="1"/>
      <w:numFmt w:val="bullet"/>
      <w:lvlText w:val=""/>
      <w:lvlJc w:val="left"/>
      <w:pPr>
        <w:tabs>
          <w:tab w:val="num" w:pos="2520"/>
        </w:tabs>
        <w:ind w:left="2520" w:hanging="360"/>
      </w:pPr>
      <w:rPr>
        <w:rFonts w:ascii="Symbol" w:hAnsi="Symbol"/>
      </w:rPr>
    </w:lvl>
    <w:lvl w:ilvl="4" w:tplc="2514E5DC">
      <w:start w:val="1"/>
      <w:numFmt w:val="bullet"/>
      <w:lvlText w:val="o"/>
      <w:lvlJc w:val="left"/>
      <w:pPr>
        <w:tabs>
          <w:tab w:val="num" w:pos="3240"/>
        </w:tabs>
        <w:ind w:left="3240" w:hanging="360"/>
      </w:pPr>
      <w:rPr>
        <w:rFonts w:ascii="Courier New" w:hAnsi="Courier New"/>
      </w:rPr>
    </w:lvl>
    <w:lvl w:ilvl="5" w:tplc="C04A6DB4">
      <w:start w:val="1"/>
      <w:numFmt w:val="bullet"/>
      <w:lvlText w:val=""/>
      <w:lvlJc w:val="left"/>
      <w:pPr>
        <w:tabs>
          <w:tab w:val="num" w:pos="3960"/>
        </w:tabs>
        <w:ind w:left="3960" w:hanging="360"/>
      </w:pPr>
      <w:rPr>
        <w:rFonts w:ascii="Wingdings" w:hAnsi="Wingdings"/>
      </w:rPr>
    </w:lvl>
    <w:lvl w:ilvl="6" w:tplc="3580E5EE">
      <w:start w:val="1"/>
      <w:numFmt w:val="bullet"/>
      <w:lvlText w:val=""/>
      <w:lvlJc w:val="left"/>
      <w:pPr>
        <w:tabs>
          <w:tab w:val="num" w:pos="4680"/>
        </w:tabs>
        <w:ind w:left="4680" w:hanging="360"/>
      </w:pPr>
      <w:rPr>
        <w:rFonts w:ascii="Symbol" w:hAnsi="Symbol"/>
      </w:rPr>
    </w:lvl>
    <w:lvl w:ilvl="7" w:tplc="82F2248A">
      <w:start w:val="1"/>
      <w:numFmt w:val="bullet"/>
      <w:lvlText w:val="o"/>
      <w:lvlJc w:val="left"/>
      <w:pPr>
        <w:tabs>
          <w:tab w:val="num" w:pos="5400"/>
        </w:tabs>
        <w:ind w:left="5400" w:hanging="360"/>
      </w:pPr>
      <w:rPr>
        <w:rFonts w:ascii="Courier New" w:hAnsi="Courier New"/>
      </w:rPr>
    </w:lvl>
    <w:lvl w:ilvl="8" w:tplc="253AABCC">
      <w:start w:val="1"/>
      <w:numFmt w:val="bullet"/>
      <w:lvlText w:val=""/>
      <w:lvlJc w:val="left"/>
      <w:pPr>
        <w:tabs>
          <w:tab w:val="num" w:pos="6120"/>
        </w:tabs>
        <w:ind w:left="6120" w:hanging="360"/>
      </w:pPr>
      <w:rPr>
        <w:rFonts w:ascii="Wingdings" w:hAnsi="Wingdings"/>
      </w:rPr>
    </w:lvl>
  </w:abstractNum>
  <w:abstractNum w:abstractNumId="34" w15:restartNumberingAfterBreak="0">
    <w:nsid w:val="7DF627DD"/>
    <w:multiLevelType w:val="hybridMultilevel"/>
    <w:tmpl w:val="7DF627DD"/>
    <w:lvl w:ilvl="0" w:tplc="15A476CC">
      <w:start w:val="1"/>
      <w:numFmt w:val="bullet"/>
      <w:lvlText w:val=""/>
      <w:lvlJc w:val="left"/>
      <w:pPr>
        <w:tabs>
          <w:tab w:val="num" w:pos="360"/>
        </w:tabs>
        <w:ind w:left="360" w:hanging="360"/>
      </w:pPr>
      <w:rPr>
        <w:rFonts w:ascii="Symbol" w:hAnsi="Symbol"/>
      </w:rPr>
    </w:lvl>
    <w:lvl w:ilvl="1" w:tplc="E6A4C2AC">
      <w:start w:val="1"/>
      <w:numFmt w:val="bullet"/>
      <w:lvlText w:val="o"/>
      <w:lvlJc w:val="left"/>
      <w:pPr>
        <w:tabs>
          <w:tab w:val="num" w:pos="1080"/>
        </w:tabs>
        <w:ind w:left="1080" w:hanging="360"/>
      </w:pPr>
      <w:rPr>
        <w:rFonts w:ascii="Courier New" w:hAnsi="Courier New"/>
      </w:rPr>
    </w:lvl>
    <w:lvl w:ilvl="2" w:tplc="B3C62118">
      <w:start w:val="1"/>
      <w:numFmt w:val="bullet"/>
      <w:lvlText w:val=""/>
      <w:lvlJc w:val="left"/>
      <w:pPr>
        <w:tabs>
          <w:tab w:val="num" w:pos="1800"/>
        </w:tabs>
        <w:ind w:left="1800" w:hanging="360"/>
      </w:pPr>
      <w:rPr>
        <w:rFonts w:ascii="Wingdings" w:hAnsi="Wingdings"/>
      </w:rPr>
    </w:lvl>
    <w:lvl w:ilvl="3" w:tplc="0D84DEC2">
      <w:start w:val="1"/>
      <w:numFmt w:val="bullet"/>
      <w:lvlText w:val=""/>
      <w:lvlJc w:val="left"/>
      <w:pPr>
        <w:tabs>
          <w:tab w:val="num" w:pos="2520"/>
        </w:tabs>
        <w:ind w:left="2520" w:hanging="360"/>
      </w:pPr>
      <w:rPr>
        <w:rFonts w:ascii="Symbol" w:hAnsi="Symbol"/>
      </w:rPr>
    </w:lvl>
    <w:lvl w:ilvl="4" w:tplc="410CF5B8">
      <w:start w:val="1"/>
      <w:numFmt w:val="bullet"/>
      <w:lvlText w:val="o"/>
      <w:lvlJc w:val="left"/>
      <w:pPr>
        <w:tabs>
          <w:tab w:val="num" w:pos="3240"/>
        </w:tabs>
        <w:ind w:left="3240" w:hanging="360"/>
      </w:pPr>
      <w:rPr>
        <w:rFonts w:ascii="Courier New" w:hAnsi="Courier New"/>
      </w:rPr>
    </w:lvl>
    <w:lvl w:ilvl="5" w:tplc="1BBC5C40">
      <w:start w:val="1"/>
      <w:numFmt w:val="bullet"/>
      <w:lvlText w:val=""/>
      <w:lvlJc w:val="left"/>
      <w:pPr>
        <w:tabs>
          <w:tab w:val="num" w:pos="3960"/>
        </w:tabs>
        <w:ind w:left="3960" w:hanging="360"/>
      </w:pPr>
      <w:rPr>
        <w:rFonts w:ascii="Wingdings" w:hAnsi="Wingdings"/>
      </w:rPr>
    </w:lvl>
    <w:lvl w:ilvl="6" w:tplc="9F563B08">
      <w:start w:val="1"/>
      <w:numFmt w:val="bullet"/>
      <w:lvlText w:val=""/>
      <w:lvlJc w:val="left"/>
      <w:pPr>
        <w:tabs>
          <w:tab w:val="num" w:pos="4680"/>
        </w:tabs>
        <w:ind w:left="4680" w:hanging="360"/>
      </w:pPr>
      <w:rPr>
        <w:rFonts w:ascii="Symbol" w:hAnsi="Symbol"/>
      </w:rPr>
    </w:lvl>
    <w:lvl w:ilvl="7" w:tplc="2208F3AC">
      <w:start w:val="1"/>
      <w:numFmt w:val="bullet"/>
      <w:lvlText w:val="o"/>
      <w:lvlJc w:val="left"/>
      <w:pPr>
        <w:tabs>
          <w:tab w:val="num" w:pos="5400"/>
        </w:tabs>
        <w:ind w:left="5400" w:hanging="360"/>
      </w:pPr>
      <w:rPr>
        <w:rFonts w:ascii="Courier New" w:hAnsi="Courier New"/>
      </w:rPr>
    </w:lvl>
    <w:lvl w:ilvl="8" w:tplc="9702AB6A">
      <w:start w:val="1"/>
      <w:numFmt w:val="bullet"/>
      <w:lvlText w:val=""/>
      <w:lvlJc w:val="left"/>
      <w:pPr>
        <w:tabs>
          <w:tab w:val="num" w:pos="6120"/>
        </w:tabs>
        <w:ind w:left="6120" w:hanging="360"/>
      </w:pPr>
      <w:rPr>
        <w:rFonts w:ascii="Wingdings" w:hAnsi="Wingdings"/>
      </w:rPr>
    </w:lvl>
  </w:abstractNum>
  <w:abstractNum w:abstractNumId="35" w15:restartNumberingAfterBreak="0">
    <w:nsid w:val="7DF627DE"/>
    <w:multiLevelType w:val="hybridMultilevel"/>
    <w:tmpl w:val="7DF627DE"/>
    <w:lvl w:ilvl="0" w:tplc="8456462A">
      <w:start w:val="1"/>
      <w:numFmt w:val="bullet"/>
      <w:lvlText w:val=""/>
      <w:lvlJc w:val="left"/>
      <w:pPr>
        <w:tabs>
          <w:tab w:val="num" w:pos="360"/>
        </w:tabs>
        <w:ind w:left="360" w:hanging="360"/>
      </w:pPr>
      <w:rPr>
        <w:rFonts w:ascii="Symbol" w:hAnsi="Symbol"/>
      </w:rPr>
    </w:lvl>
    <w:lvl w:ilvl="1" w:tplc="2376D78E">
      <w:start w:val="1"/>
      <w:numFmt w:val="bullet"/>
      <w:lvlText w:val="o"/>
      <w:lvlJc w:val="left"/>
      <w:pPr>
        <w:tabs>
          <w:tab w:val="num" w:pos="1080"/>
        </w:tabs>
        <w:ind w:left="1080" w:hanging="360"/>
      </w:pPr>
      <w:rPr>
        <w:rFonts w:ascii="Courier New" w:hAnsi="Courier New"/>
      </w:rPr>
    </w:lvl>
    <w:lvl w:ilvl="2" w:tplc="1DC20784">
      <w:start w:val="1"/>
      <w:numFmt w:val="bullet"/>
      <w:lvlText w:val=""/>
      <w:lvlJc w:val="left"/>
      <w:pPr>
        <w:tabs>
          <w:tab w:val="num" w:pos="1800"/>
        </w:tabs>
        <w:ind w:left="1800" w:hanging="360"/>
      </w:pPr>
      <w:rPr>
        <w:rFonts w:ascii="Wingdings" w:hAnsi="Wingdings"/>
      </w:rPr>
    </w:lvl>
    <w:lvl w:ilvl="3" w:tplc="A77475AA">
      <w:start w:val="1"/>
      <w:numFmt w:val="bullet"/>
      <w:lvlText w:val=""/>
      <w:lvlJc w:val="left"/>
      <w:pPr>
        <w:tabs>
          <w:tab w:val="num" w:pos="2520"/>
        </w:tabs>
        <w:ind w:left="2520" w:hanging="360"/>
      </w:pPr>
      <w:rPr>
        <w:rFonts w:ascii="Symbol" w:hAnsi="Symbol"/>
      </w:rPr>
    </w:lvl>
    <w:lvl w:ilvl="4" w:tplc="913290FA">
      <w:start w:val="1"/>
      <w:numFmt w:val="bullet"/>
      <w:lvlText w:val="o"/>
      <w:lvlJc w:val="left"/>
      <w:pPr>
        <w:tabs>
          <w:tab w:val="num" w:pos="3240"/>
        </w:tabs>
        <w:ind w:left="3240" w:hanging="360"/>
      </w:pPr>
      <w:rPr>
        <w:rFonts w:ascii="Courier New" w:hAnsi="Courier New"/>
      </w:rPr>
    </w:lvl>
    <w:lvl w:ilvl="5" w:tplc="300A3D7A">
      <w:start w:val="1"/>
      <w:numFmt w:val="bullet"/>
      <w:lvlText w:val=""/>
      <w:lvlJc w:val="left"/>
      <w:pPr>
        <w:tabs>
          <w:tab w:val="num" w:pos="3960"/>
        </w:tabs>
        <w:ind w:left="3960" w:hanging="360"/>
      </w:pPr>
      <w:rPr>
        <w:rFonts w:ascii="Wingdings" w:hAnsi="Wingdings"/>
      </w:rPr>
    </w:lvl>
    <w:lvl w:ilvl="6" w:tplc="F5627180">
      <w:start w:val="1"/>
      <w:numFmt w:val="bullet"/>
      <w:lvlText w:val=""/>
      <w:lvlJc w:val="left"/>
      <w:pPr>
        <w:tabs>
          <w:tab w:val="num" w:pos="4680"/>
        </w:tabs>
        <w:ind w:left="4680" w:hanging="360"/>
      </w:pPr>
      <w:rPr>
        <w:rFonts w:ascii="Symbol" w:hAnsi="Symbol"/>
      </w:rPr>
    </w:lvl>
    <w:lvl w:ilvl="7" w:tplc="A418D1A0">
      <w:start w:val="1"/>
      <w:numFmt w:val="bullet"/>
      <w:lvlText w:val="o"/>
      <w:lvlJc w:val="left"/>
      <w:pPr>
        <w:tabs>
          <w:tab w:val="num" w:pos="5400"/>
        </w:tabs>
        <w:ind w:left="5400" w:hanging="360"/>
      </w:pPr>
      <w:rPr>
        <w:rFonts w:ascii="Courier New" w:hAnsi="Courier New"/>
      </w:rPr>
    </w:lvl>
    <w:lvl w:ilvl="8" w:tplc="9140E0DA">
      <w:start w:val="1"/>
      <w:numFmt w:val="bullet"/>
      <w:lvlText w:val=""/>
      <w:lvlJc w:val="left"/>
      <w:pPr>
        <w:tabs>
          <w:tab w:val="num" w:pos="6120"/>
        </w:tabs>
        <w:ind w:left="6120" w:hanging="360"/>
      </w:pPr>
      <w:rPr>
        <w:rFonts w:ascii="Wingdings" w:hAnsi="Wingdings"/>
      </w:rPr>
    </w:lvl>
  </w:abstractNum>
  <w:abstractNum w:abstractNumId="36" w15:restartNumberingAfterBreak="0">
    <w:nsid w:val="7DF627E1"/>
    <w:multiLevelType w:val="hybridMultilevel"/>
    <w:tmpl w:val="7DF627E1"/>
    <w:lvl w:ilvl="0" w:tplc="A29E3292">
      <w:start w:val="1"/>
      <w:numFmt w:val="bullet"/>
      <w:lvlText w:val=""/>
      <w:lvlJc w:val="left"/>
      <w:pPr>
        <w:tabs>
          <w:tab w:val="num" w:pos="360"/>
        </w:tabs>
        <w:ind w:left="360" w:hanging="360"/>
      </w:pPr>
      <w:rPr>
        <w:rFonts w:ascii="Symbol" w:hAnsi="Symbol"/>
      </w:rPr>
    </w:lvl>
    <w:lvl w:ilvl="1" w:tplc="9618C2B8">
      <w:start w:val="1"/>
      <w:numFmt w:val="bullet"/>
      <w:lvlText w:val="o"/>
      <w:lvlJc w:val="left"/>
      <w:pPr>
        <w:tabs>
          <w:tab w:val="num" w:pos="1080"/>
        </w:tabs>
        <w:ind w:left="1080" w:hanging="360"/>
      </w:pPr>
      <w:rPr>
        <w:rFonts w:ascii="Courier New" w:hAnsi="Courier New"/>
      </w:rPr>
    </w:lvl>
    <w:lvl w:ilvl="2" w:tplc="B50E90BA">
      <w:start w:val="1"/>
      <w:numFmt w:val="bullet"/>
      <w:lvlText w:val=""/>
      <w:lvlJc w:val="left"/>
      <w:pPr>
        <w:tabs>
          <w:tab w:val="num" w:pos="1800"/>
        </w:tabs>
        <w:ind w:left="1800" w:hanging="360"/>
      </w:pPr>
      <w:rPr>
        <w:rFonts w:ascii="Wingdings" w:hAnsi="Wingdings"/>
      </w:rPr>
    </w:lvl>
    <w:lvl w:ilvl="3" w:tplc="9272B002">
      <w:start w:val="1"/>
      <w:numFmt w:val="bullet"/>
      <w:lvlText w:val=""/>
      <w:lvlJc w:val="left"/>
      <w:pPr>
        <w:tabs>
          <w:tab w:val="num" w:pos="2520"/>
        </w:tabs>
        <w:ind w:left="2520" w:hanging="360"/>
      </w:pPr>
      <w:rPr>
        <w:rFonts w:ascii="Symbol" w:hAnsi="Symbol"/>
      </w:rPr>
    </w:lvl>
    <w:lvl w:ilvl="4" w:tplc="DE12E4AE">
      <w:start w:val="1"/>
      <w:numFmt w:val="bullet"/>
      <w:lvlText w:val="o"/>
      <w:lvlJc w:val="left"/>
      <w:pPr>
        <w:tabs>
          <w:tab w:val="num" w:pos="3240"/>
        </w:tabs>
        <w:ind w:left="3240" w:hanging="360"/>
      </w:pPr>
      <w:rPr>
        <w:rFonts w:ascii="Courier New" w:hAnsi="Courier New"/>
      </w:rPr>
    </w:lvl>
    <w:lvl w:ilvl="5" w:tplc="7892FF92">
      <w:start w:val="1"/>
      <w:numFmt w:val="bullet"/>
      <w:lvlText w:val=""/>
      <w:lvlJc w:val="left"/>
      <w:pPr>
        <w:tabs>
          <w:tab w:val="num" w:pos="3960"/>
        </w:tabs>
        <w:ind w:left="3960" w:hanging="360"/>
      </w:pPr>
      <w:rPr>
        <w:rFonts w:ascii="Wingdings" w:hAnsi="Wingdings"/>
      </w:rPr>
    </w:lvl>
    <w:lvl w:ilvl="6" w:tplc="2992214C">
      <w:start w:val="1"/>
      <w:numFmt w:val="bullet"/>
      <w:lvlText w:val=""/>
      <w:lvlJc w:val="left"/>
      <w:pPr>
        <w:tabs>
          <w:tab w:val="num" w:pos="4680"/>
        </w:tabs>
        <w:ind w:left="4680" w:hanging="360"/>
      </w:pPr>
      <w:rPr>
        <w:rFonts w:ascii="Symbol" w:hAnsi="Symbol"/>
      </w:rPr>
    </w:lvl>
    <w:lvl w:ilvl="7" w:tplc="E5D478C6">
      <w:start w:val="1"/>
      <w:numFmt w:val="bullet"/>
      <w:lvlText w:val="o"/>
      <w:lvlJc w:val="left"/>
      <w:pPr>
        <w:tabs>
          <w:tab w:val="num" w:pos="5400"/>
        </w:tabs>
        <w:ind w:left="5400" w:hanging="360"/>
      </w:pPr>
      <w:rPr>
        <w:rFonts w:ascii="Courier New" w:hAnsi="Courier New"/>
      </w:rPr>
    </w:lvl>
    <w:lvl w:ilvl="8" w:tplc="E244F7E0">
      <w:start w:val="1"/>
      <w:numFmt w:val="bullet"/>
      <w:lvlText w:val=""/>
      <w:lvlJc w:val="left"/>
      <w:pPr>
        <w:tabs>
          <w:tab w:val="num" w:pos="6120"/>
        </w:tabs>
        <w:ind w:left="6120" w:hanging="360"/>
      </w:pPr>
      <w:rPr>
        <w:rFonts w:ascii="Wingdings" w:hAnsi="Wingdings"/>
      </w:rPr>
    </w:lvl>
  </w:abstractNum>
  <w:abstractNum w:abstractNumId="37" w15:restartNumberingAfterBreak="0">
    <w:nsid w:val="7F3E4026"/>
    <w:multiLevelType w:val="hybridMultilevel"/>
    <w:tmpl w:val="16B694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9"/>
  </w:num>
  <w:num w:numId="5">
    <w:abstractNumId w:val="20"/>
  </w:num>
  <w:num w:numId="6">
    <w:abstractNumId w:val="6"/>
  </w:num>
  <w:num w:numId="7">
    <w:abstractNumId w:val="5"/>
  </w:num>
  <w:num w:numId="8">
    <w:abstractNumId w:val="4"/>
  </w:num>
  <w:num w:numId="9">
    <w:abstractNumId w:val="1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
  </w:num>
  <w:num w:numId="12">
    <w:abstractNumId w:val="11"/>
  </w:num>
  <w:num w:numId="13">
    <w:abstractNumId w:val="17"/>
  </w:num>
  <w:num w:numId="14">
    <w:abstractNumId w:val="3"/>
  </w:num>
  <w:num w:numId="15">
    <w:abstractNumId w:val="1"/>
  </w:num>
  <w:num w:numId="16">
    <w:abstractNumId w:val="7"/>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18"/>
  </w:num>
  <w:num w:numId="34">
    <w:abstractNumId w:val="8"/>
  </w:num>
  <w:num w:numId="35">
    <w:abstractNumId w:val="14"/>
  </w:num>
  <w:num w:numId="36">
    <w:abstractNumId w:val="19"/>
  </w:num>
  <w:num w:numId="37">
    <w:abstractNumId w:val="1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655B"/>
    <w:rsid w:val="0005655B"/>
    <w:rsid w:val="0006098D"/>
    <w:rsid w:val="00097ABA"/>
    <w:rsid w:val="000A3FEA"/>
    <w:rsid w:val="000E1493"/>
    <w:rsid w:val="0013276D"/>
    <w:rsid w:val="001D6FA6"/>
    <w:rsid w:val="00265D09"/>
    <w:rsid w:val="00267F3F"/>
    <w:rsid w:val="002A1747"/>
    <w:rsid w:val="002C3E8D"/>
    <w:rsid w:val="002E58BF"/>
    <w:rsid w:val="00312421"/>
    <w:rsid w:val="003570B7"/>
    <w:rsid w:val="003A0ED5"/>
    <w:rsid w:val="003D5871"/>
    <w:rsid w:val="003E3E18"/>
    <w:rsid w:val="00481A6B"/>
    <w:rsid w:val="004F7377"/>
    <w:rsid w:val="0051756B"/>
    <w:rsid w:val="005E2105"/>
    <w:rsid w:val="006A2686"/>
    <w:rsid w:val="006A3509"/>
    <w:rsid w:val="006F24A1"/>
    <w:rsid w:val="00746D5A"/>
    <w:rsid w:val="00765868"/>
    <w:rsid w:val="00A91769"/>
    <w:rsid w:val="00AA66E7"/>
    <w:rsid w:val="00B0749F"/>
    <w:rsid w:val="00BE61FC"/>
    <w:rsid w:val="00C02825"/>
    <w:rsid w:val="00C24A1A"/>
    <w:rsid w:val="00C647B8"/>
    <w:rsid w:val="00D30925"/>
    <w:rsid w:val="00D63A7B"/>
    <w:rsid w:val="00E16B8A"/>
    <w:rsid w:val="00E401CB"/>
    <w:rsid w:val="00EE3047"/>
    <w:rsid w:val="00EF6010"/>
    <w:rsid w:val="00F05AE5"/>
    <w:rsid w:val="00F7458B"/>
    <w:rsid w:val="00F807E9"/>
    <w:rsid w:val="00FA1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093C6F"/>
  <w15:docId w15:val="{55A05C2A-FC13-4F66-A592-72C7FB0A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3E18"/>
  </w:style>
  <w:style w:type="paragraph" w:styleId="Kop1">
    <w:name w:val="heading 1"/>
    <w:basedOn w:val="Standaard"/>
    <w:next w:val="Standaard"/>
    <w:link w:val="Kop1Char"/>
    <w:qFormat/>
    <w:rsid w:val="000A3FEA"/>
    <w:pPr>
      <w:keepNext/>
      <w:keepLines/>
      <w:spacing w:before="480" w:after="120" w:line="300" w:lineRule="atLeast"/>
      <w:contextualSpacing/>
      <w:outlineLvl w:val="0"/>
    </w:pPr>
    <w:rPr>
      <w:rFonts w:asciiTheme="majorHAnsi" w:eastAsiaTheme="majorEastAsia" w:hAnsiTheme="majorHAnsi" w:cstheme="majorBidi"/>
      <w:b/>
      <w:bCs/>
      <w:color w:val="92D050"/>
      <w:sz w:val="26"/>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55B"/>
    <w:rPr>
      <w:rFonts w:ascii="Tahoma" w:hAnsi="Tahoma" w:cs="Tahoma"/>
      <w:sz w:val="16"/>
      <w:szCs w:val="16"/>
    </w:rPr>
  </w:style>
  <w:style w:type="paragraph" w:styleId="Lijstalinea">
    <w:name w:val="List Paragraph"/>
    <w:basedOn w:val="Standaard"/>
    <w:uiPriority w:val="34"/>
    <w:qFormat/>
    <w:rsid w:val="0005655B"/>
    <w:pPr>
      <w:spacing w:after="160" w:line="259" w:lineRule="auto"/>
      <w:ind w:left="720"/>
      <w:contextualSpacing/>
    </w:pPr>
    <w:rPr>
      <w:rFonts w:ascii="Calibri" w:eastAsia="Calibri" w:hAnsi="Calibri" w:cs="Times New Roman"/>
    </w:rPr>
  </w:style>
  <w:style w:type="table" w:styleId="Tabelraster">
    <w:name w:val="Table Grid"/>
    <w:basedOn w:val="Standaardtabel"/>
    <w:uiPriority w:val="59"/>
    <w:rsid w:val="0005655B"/>
    <w:pPr>
      <w:spacing w:after="0" w:line="240" w:lineRule="auto"/>
    </w:pPr>
    <w:rPr>
      <w:rFonts w:ascii="Arial" w:eastAsia="Times New Roman" w:hAnsi="Arial" w:cs="Times New Roman"/>
      <w:sz w:val="20"/>
      <w:szCs w:val="20"/>
      <w:lang w:eastAsia="nl-BE"/>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Kop1Char">
    <w:name w:val="Kop 1 Char"/>
    <w:basedOn w:val="Standaardalinea-lettertype"/>
    <w:link w:val="Kop1"/>
    <w:rsid w:val="000A3FEA"/>
    <w:rPr>
      <w:rFonts w:asciiTheme="majorHAnsi" w:eastAsiaTheme="majorEastAsia" w:hAnsiTheme="majorHAnsi" w:cstheme="majorBidi"/>
      <w:b/>
      <w:bCs/>
      <w:color w:val="92D050"/>
      <w:sz w:val="26"/>
      <w:szCs w:val="28"/>
      <w:lang w:eastAsia="nl-NL"/>
    </w:rPr>
  </w:style>
  <w:style w:type="paragraph" w:customStyle="1" w:styleId="Opsomming">
    <w:name w:val="Opsomming"/>
    <w:basedOn w:val="Standaard"/>
    <w:link w:val="OpsommingChar"/>
    <w:qFormat/>
    <w:rsid w:val="000A3FEA"/>
    <w:pPr>
      <w:tabs>
        <w:tab w:val="left" w:pos="284"/>
      </w:tabs>
      <w:spacing w:after="0" w:line="300" w:lineRule="atLeast"/>
      <w:ind w:left="720" w:hanging="360"/>
      <w:contextualSpacing/>
    </w:pPr>
    <w:rPr>
      <w:rFonts w:ascii="Arial" w:eastAsia="Times New Roman" w:hAnsi="Arial" w:cs="Times New Roman"/>
      <w:color w:val="000000" w:themeColor="text1" w:themeShade="80"/>
      <w:sz w:val="20"/>
      <w:szCs w:val="12"/>
      <w:lang w:eastAsia="nl-NL"/>
    </w:rPr>
  </w:style>
  <w:style w:type="paragraph" w:styleId="Voettekst">
    <w:name w:val="footer"/>
    <w:basedOn w:val="Standaard"/>
    <w:link w:val="VoettekstChar"/>
    <w:uiPriority w:val="99"/>
    <w:rsid w:val="000A3FEA"/>
    <w:pPr>
      <w:tabs>
        <w:tab w:val="center" w:pos="4536"/>
        <w:tab w:val="right" w:pos="9072"/>
      </w:tabs>
      <w:spacing w:after="0" w:line="240" w:lineRule="auto"/>
      <w:contextualSpacing/>
    </w:pPr>
    <w:rPr>
      <w:rFonts w:ascii="Arial" w:eastAsia="Times New Roman" w:hAnsi="Arial" w:cs="Times New Roman"/>
      <w:color w:val="000000" w:themeColor="text1" w:themeShade="80"/>
      <w:sz w:val="20"/>
      <w:szCs w:val="12"/>
      <w:lang w:eastAsia="nl-NL"/>
    </w:rPr>
  </w:style>
  <w:style w:type="character" w:customStyle="1" w:styleId="VoettekstChar">
    <w:name w:val="Voettekst Char"/>
    <w:basedOn w:val="Standaardalinea-lettertype"/>
    <w:link w:val="Voettekst"/>
    <w:uiPriority w:val="99"/>
    <w:rsid w:val="000A3FEA"/>
    <w:rPr>
      <w:rFonts w:ascii="Arial" w:eastAsia="Times New Roman" w:hAnsi="Arial" w:cs="Times New Roman"/>
      <w:color w:val="000000" w:themeColor="text1" w:themeShade="80"/>
      <w:sz w:val="20"/>
      <w:szCs w:val="12"/>
      <w:lang w:eastAsia="nl-NL"/>
    </w:rPr>
  </w:style>
  <w:style w:type="character" w:customStyle="1" w:styleId="OpsommingChar">
    <w:name w:val="Opsomming Char"/>
    <w:basedOn w:val="Standaardalinea-lettertype"/>
    <w:link w:val="Opsomming"/>
    <w:rsid w:val="000A3FEA"/>
    <w:rPr>
      <w:rFonts w:ascii="Arial" w:eastAsia="Times New Roman" w:hAnsi="Arial" w:cs="Times New Roman"/>
      <w:color w:val="000000" w:themeColor="text1" w:themeShade="80"/>
      <w:sz w:val="20"/>
      <w:szCs w:val="12"/>
      <w:lang w:eastAsia="nl-NL"/>
    </w:rPr>
  </w:style>
  <w:style w:type="table" w:customStyle="1" w:styleId="Tabelraster311">
    <w:name w:val="Tabelraster311"/>
    <w:basedOn w:val="Standaardtabel"/>
    <w:next w:val="Tabelraster"/>
    <w:uiPriority w:val="59"/>
    <w:rsid w:val="000A3FEA"/>
    <w:pPr>
      <w:spacing w:after="0" w:line="240" w:lineRule="auto"/>
    </w:pPr>
    <w:rPr>
      <w:rFonts w:ascii="Arial" w:eastAsia="Times New Roman" w:hAnsi="Arial"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0A3F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67"/>
    <w:rsid w:val="00A650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41555B78E164B208DA3BFF34EB73BC2">
    <w:name w:val="B41555B78E164B208DA3BFF34EB73BC2"/>
    <w:rsid w:val="00A65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1035</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dc:creator>
  <cp:lastModifiedBy>Ann</cp:lastModifiedBy>
  <cp:revision>9</cp:revision>
  <cp:lastPrinted>2018-04-19T06:37:00Z</cp:lastPrinted>
  <dcterms:created xsi:type="dcterms:W3CDTF">2016-10-18T13:36:00Z</dcterms:created>
  <dcterms:modified xsi:type="dcterms:W3CDTF">2018-04-19T07:07:00Z</dcterms:modified>
</cp:coreProperties>
</file>